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FD" w:rsidRPr="00011DFD" w:rsidRDefault="00011DFD" w:rsidP="00011DFD">
      <w:pPr>
        <w:pStyle w:val="3"/>
        <w:spacing w:after="0"/>
        <w:ind w:left="0"/>
        <w:contextualSpacing/>
        <w:jc w:val="right"/>
        <w:rPr>
          <w:b/>
          <w:sz w:val="24"/>
          <w:szCs w:val="24"/>
          <w:lang w:eastAsia="ru-RU"/>
        </w:rPr>
      </w:pPr>
      <w:r w:rsidRPr="00011DFD">
        <w:rPr>
          <w:b/>
          <w:sz w:val="24"/>
          <w:szCs w:val="24"/>
        </w:rPr>
        <w:t>Додаток 2</w:t>
      </w:r>
      <w:r w:rsidRPr="00011DFD">
        <w:rPr>
          <w:b/>
          <w:sz w:val="24"/>
          <w:szCs w:val="24"/>
          <w:lang w:eastAsia="ru-RU"/>
        </w:rPr>
        <w:t xml:space="preserve"> до </w:t>
      </w:r>
      <w:r w:rsidRPr="00011DFD">
        <w:rPr>
          <w:b/>
          <w:sz w:val="24"/>
          <w:szCs w:val="24"/>
        </w:rPr>
        <w:t>тендерної д</w:t>
      </w:r>
      <w:r w:rsidRPr="00011DFD">
        <w:rPr>
          <w:b/>
          <w:sz w:val="24"/>
          <w:szCs w:val="24"/>
          <w:lang w:eastAsia="ru-RU"/>
        </w:rPr>
        <w:t>окументації</w:t>
      </w:r>
    </w:p>
    <w:p w:rsidR="00011DFD" w:rsidRPr="00011DFD" w:rsidRDefault="00011DFD" w:rsidP="00011DFD">
      <w:pPr>
        <w:autoSpaceDE w:val="0"/>
        <w:autoSpaceDN w:val="0"/>
        <w:adjustRightInd w:val="0"/>
        <w:ind w:right="329"/>
        <w:jc w:val="center"/>
        <w:rPr>
          <w:rFonts w:ascii="Times New Roman" w:hAnsi="Times New Roman" w:cs="Times New Roman"/>
          <w:b/>
          <w:bCs/>
          <w:sz w:val="24"/>
          <w:szCs w:val="24"/>
        </w:rPr>
      </w:pPr>
      <w:r w:rsidRPr="00011DFD">
        <w:rPr>
          <w:rFonts w:ascii="Times New Roman" w:hAnsi="Times New Roman" w:cs="Times New Roman"/>
          <w:b/>
          <w:bCs/>
          <w:sz w:val="24"/>
          <w:szCs w:val="24"/>
        </w:rPr>
        <w:t xml:space="preserve">ІНФОРМАЦІЯ ПРО НЕОБХІДНІ ТЕХНІЧНІ, ЯКІСНІ ТА КІЛЬКІСНІ ХАРАКТЕРИСТИКИ ПРЕДМЕТА ЗАКУПІВЛІ </w:t>
      </w:r>
    </w:p>
    <w:p w:rsidR="00011DFD" w:rsidRPr="00F4130D" w:rsidRDefault="00011DFD" w:rsidP="00011DFD">
      <w:pPr>
        <w:tabs>
          <w:tab w:val="left" w:pos="8025"/>
        </w:tabs>
        <w:jc w:val="center"/>
        <w:rPr>
          <w:rFonts w:ascii="Times New Roman" w:hAnsi="Times New Roman" w:cs="Times New Roman"/>
          <w:b/>
          <w:bCs/>
          <w:i/>
          <w:iCs/>
          <w:sz w:val="24"/>
          <w:szCs w:val="24"/>
          <w:lang w:val="uk-UA"/>
        </w:rPr>
      </w:pPr>
      <w:r w:rsidRPr="00011DFD">
        <w:rPr>
          <w:rFonts w:ascii="Times New Roman" w:hAnsi="Times New Roman" w:cs="Times New Roman"/>
          <w:b/>
          <w:bCs/>
          <w:i/>
          <w:iCs/>
          <w:sz w:val="24"/>
          <w:szCs w:val="24"/>
        </w:rPr>
        <w:t xml:space="preserve">Технічні характеристики на закупівлю </w:t>
      </w:r>
      <w:r w:rsidR="006A1C54">
        <w:rPr>
          <w:rFonts w:ascii="Times New Roman" w:hAnsi="Times New Roman" w:cs="Times New Roman"/>
          <w:b/>
          <w:bCs/>
          <w:i/>
          <w:iCs/>
          <w:sz w:val="24"/>
          <w:szCs w:val="24"/>
          <w:lang w:val="uk-UA"/>
        </w:rPr>
        <w:t xml:space="preserve">за </w:t>
      </w:r>
      <w:r w:rsidRPr="00011DFD">
        <w:rPr>
          <w:rFonts w:ascii="Times New Roman" w:hAnsi="Times New Roman" w:cs="Times New Roman"/>
          <w:b/>
          <w:bCs/>
          <w:i/>
          <w:iCs/>
          <w:sz w:val="24"/>
          <w:szCs w:val="24"/>
        </w:rPr>
        <w:t>Код</w:t>
      </w:r>
      <w:r w:rsidR="006A1C54">
        <w:rPr>
          <w:rFonts w:ascii="Times New Roman" w:hAnsi="Times New Roman" w:cs="Times New Roman"/>
          <w:b/>
          <w:bCs/>
          <w:i/>
          <w:iCs/>
          <w:sz w:val="24"/>
          <w:szCs w:val="24"/>
          <w:lang w:val="uk-UA"/>
        </w:rPr>
        <w:t>ом</w:t>
      </w:r>
      <w:r w:rsidR="00F4130D">
        <w:rPr>
          <w:rFonts w:ascii="Times New Roman" w:hAnsi="Times New Roman" w:cs="Times New Roman"/>
          <w:b/>
          <w:bCs/>
          <w:i/>
          <w:iCs/>
          <w:sz w:val="24"/>
          <w:szCs w:val="24"/>
        </w:rPr>
        <w:t xml:space="preserve"> ДК 021:2015</w:t>
      </w:r>
      <w:r w:rsidR="00F4130D">
        <w:rPr>
          <w:rFonts w:ascii="Times New Roman" w:hAnsi="Times New Roman" w:cs="Times New Roman"/>
          <w:b/>
          <w:bCs/>
          <w:i/>
          <w:iCs/>
          <w:sz w:val="24"/>
          <w:szCs w:val="24"/>
          <w:lang w:val="uk-UA"/>
        </w:rPr>
        <w:t>:</w:t>
      </w:r>
      <w:r w:rsidR="00F4130D">
        <w:rPr>
          <w:rFonts w:ascii="Times New Roman" w:hAnsi="Times New Roman" w:cs="Times New Roman"/>
          <w:b/>
          <w:bCs/>
          <w:i/>
          <w:iCs/>
          <w:sz w:val="24"/>
          <w:szCs w:val="24"/>
        </w:rPr>
        <w:t>44220000-8</w:t>
      </w:r>
    </w:p>
    <w:p w:rsidR="00011DFD" w:rsidRPr="00F4130D" w:rsidRDefault="00011DFD" w:rsidP="00011DFD">
      <w:pPr>
        <w:shd w:val="clear" w:color="auto" w:fill="FFFFFF"/>
        <w:tabs>
          <w:tab w:val="left" w:pos="8025"/>
        </w:tabs>
        <w:jc w:val="center"/>
        <w:rPr>
          <w:rFonts w:ascii="Times New Roman" w:hAnsi="Times New Roman" w:cs="Times New Roman"/>
          <w:b/>
          <w:bCs/>
          <w:i/>
          <w:iCs/>
          <w:sz w:val="24"/>
          <w:szCs w:val="24"/>
          <w:lang w:val="uk-UA"/>
        </w:rPr>
      </w:pPr>
      <w:bookmarkStart w:id="0" w:name="_Hlk190172201"/>
      <w:r w:rsidRPr="00011DFD">
        <w:rPr>
          <w:rFonts w:ascii="Times New Roman" w:hAnsi="Times New Roman" w:cs="Times New Roman"/>
          <w:b/>
          <w:bCs/>
          <w:i/>
          <w:iCs/>
          <w:sz w:val="24"/>
          <w:szCs w:val="24"/>
        </w:rPr>
        <w:t>«Столярні вироби</w:t>
      </w:r>
      <w:r w:rsidR="00F4130D">
        <w:rPr>
          <w:rFonts w:ascii="Times New Roman" w:hAnsi="Times New Roman" w:cs="Times New Roman"/>
          <w:b/>
          <w:bCs/>
          <w:i/>
          <w:iCs/>
          <w:sz w:val="24"/>
          <w:szCs w:val="24"/>
          <w:lang w:val="uk-UA"/>
        </w:rPr>
        <w:t>»</w:t>
      </w:r>
      <w:r w:rsidR="00F04DD4">
        <w:rPr>
          <w:rFonts w:ascii="Times New Roman" w:hAnsi="Times New Roman" w:cs="Times New Roman"/>
          <w:b/>
          <w:bCs/>
          <w:i/>
          <w:iCs/>
          <w:sz w:val="24"/>
          <w:szCs w:val="24"/>
        </w:rPr>
        <w:t xml:space="preserve"> (</w:t>
      </w:r>
      <w:r w:rsidR="00F04DD4">
        <w:rPr>
          <w:rFonts w:ascii="Times New Roman" w:hAnsi="Times New Roman" w:cs="Times New Roman"/>
          <w:b/>
          <w:bCs/>
          <w:i/>
          <w:iCs/>
          <w:sz w:val="24"/>
          <w:szCs w:val="24"/>
          <w:lang w:val="uk-UA"/>
        </w:rPr>
        <w:t>В</w:t>
      </w:r>
      <w:r w:rsidRPr="00011DFD">
        <w:rPr>
          <w:rFonts w:ascii="Times New Roman" w:hAnsi="Times New Roman" w:cs="Times New Roman"/>
          <w:b/>
          <w:bCs/>
          <w:i/>
          <w:iCs/>
          <w:sz w:val="24"/>
          <w:szCs w:val="24"/>
        </w:rPr>
        <w:t xml:space="preserve">ікна </w:t>
      </w:r>
      <w:r w:rsidR="008B3C2E">
        <w:rPr>
          <w:rFonts w:ascii="Times New Roman" w:hAnsi="Times New Roman" w:cs="Times New Roman"/>
          <w:b/>
          <w:bCs/>
          <w:i/>
          <w:iCs/>
          <w:sz w:val="24"/>
          <w:szCs w:val="24"/>
        </w:rPr>
        <w:t>металопластикові</w:t>
      </w:r>
      <w:r w:rsidRPr="00011DFD">
        <w:rPr>
          <w:rFonts w:ascii="Times New Roman" w:hAnsi="Times New Roman" w:cs="Times New Roman"/>
          <w:b/>
          <w:bCs/>
          <w:i/>
          <w:iCs/>
          <w:sz w:val="24"/>
          <w:szCs w:val="24"/>
        </w:rPr>
        <w:t>)</w:t>
      </w:r>
      <w:bookmarkEnd w:id="0"/>
    </w:p>
    <w:p w:rsidR="00BE4FBF" w:rsidRPr="00C8443C" w:rsidRDefault="00F04DD4" w:rsidP="00011DFD">
      <w:pPr>
        <w:shd w:val="clear" w:color="auto" w:fill="FFFFFF"/>
        <w:tabs>
          <w:tab w:val="left" w:pos="8025"/>
        </w:tabs>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Сума 790</w:t>
      </w:r>
      <w:r w:rsidR="005E28FF">
        <w:rPr>
          <w:rFonts w:ascii="Times New Roman" w:hAnsi="Times New Roman" w:cs="Times New Roman"/>
          <w:b/>
          <w:bCs/>
          <w:i/>
          <w:iCs/>
          <w:sz w:val="28"/>
          <w:szCs w:val="28"/>
          <w:lang w:val="uk-UA"/>
        </w:rPr>
        <w:t xml:space="preserve"> 000</w:t>
      </w:r>
      <w:r w:rsidR="00C8443C" w:rsidRPr="00C8443C">
        <w:rPr>
          <w:rFonts w:ascii="Times New Roman" w:hAnsi="Times New Roman" w:cs="Times New Roman"/>
          <w:b/>
          <w:bCs/>
          <w:i/>
          <w:iCs/>
          <w:sz w:val="28"/>
          <w:szCs w:val="28"/>
          <w:lang w:val="uk-UA"/>
        </w:rPr>
        <w:t>,00 (</w:t>
      </w:r>
      <w:r w:rsidRPr="00F04DD4">
        <w:rPr>
          <w:rFonts w:ascii="Times New Roman" w:hAnsi="Times New Roman" w:cs="Times New Roman"/>
          <w:b/>
          <w:bCs/>
          <w:i/>
          <w:iCs/>
          <w:sz w:val="28"/>
          <w:szCs w:val="28"/>
          <w:lang w:val="uk-UA"/>
        </w:rPr>
        <w:t>Сімсот дев'яносто тисяч гривень 00 копійок</w:t>
      </w:r>
      <w:r w:rsidR="00C8443C" w:rsidRPr="00C8443C">
        <w:rPr>
          <w:rFonts w:ascii="Times New Roman" w:hAnsi="Times New Roman" w:cs="Times New Roman"/>
          <w:b/>
          <w:bCs/>
          <w:i/>
          <w:iCs/>
          <w:sz w:val="28"/>
          <w:szCs w:val="28"/>
          <w:lang w:val="uk-UA"/>
        </w:rPr>
        <w:t>) з ПДВ</w:t>
      </w:r>
    </w:p>
    <w:p w:rsidR="00011DFD" w:rsidRPr="00011DFD" w:rsidRDefault="00011DFD" w:rsidP="00011DFD">
      <w:pPr>
        <w:pStyle w:val="31"/>
        <w:spacing w:line="240" w:lineRule="auto"/>
        <w:ind w:right="158"/>
        <w:jc w:val="both"/>
        <w:rPr>
          <w:rFonts w:ascii="Times New Roman" w:eastAsia="Times New Roman" w:hAnsi="Times New Roman" w:cs="Times New Roman"/>
          <w:b/>
          <w:sz w:val="24"/>
          <w:szCs w:val="24"/>
        </w:rPr>
      </w:pPr>
      <w:r w:rsidRPr="00011DFD">
        <w:rPr>
          <w:rFonts w:ascii="Times New Roman" w:eastAsia="Times New Roman" w:hAnsi="Times New Roman" w:cs="Times New Roman"/>
          <w:b/>
          <w:sz w:val="24"/>
          <w:szCs w:val="24"/>
        </w:rPr>
        <w:t xml:space="preserve">ВАЖЛИВО! Попередньо, перед початком  робіт, здійснити виїзд представника Виконавця – для здійснення  замірів та уточнення параметрів.  </w:t>
      </w: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1"/>
        <w:gridCol w:w="2977"/>
        <w:gridCol w:w="5290"/>
        <w:gridCol w:w="663"/>
        <w:gridCol w:w="741"/>
      </w:tblGrid>
      <w:tr w:rsidR="00011DFD" w:rsidRPr="00011DFD" w:rsidTr="00D52F8C">
        <w:trPr>
          <w:cantSplit/>
          <w:trHeight w:val="702"/>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011DFD" w:rsidRPr="00011DFD" w:rsidRDefault="00011DFD" w:rsidP="00A5634D">
            <w:pPr>
              <w:jc w:val="center"/>
              <w:rPr>
                <w:rFonts w:ascii="Times New Roman" w:hAnsi="Times New Roman" w:cs="Times New Roman"/>
                <w:b/>
                <w:sz w:val="20"/>
                <w:szCs w:val="20"/>
                <w:lang w:eastAsia="uk-UA"/>
              </w:rPr>
            </w:pPr>
            <w:r w:rsidRPr="00011DFD">
              <w:rPr>
                <w:rFonts w:ascii="Times New Roman" w:hAnsi="Times New Roman" w:cs="Times New Roman"/>
                <w:b/>
                <w:sz w:val="20"/>
                <w:szCs w:val="20"/>
                <w:lang w:eastAsia="uk-UA"/>
              </w:rPr>
              <w:t>№ з/п</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11DFD" w:rsidRPr="00011DFD" w:rsidRDefault="00011DFD" w:rsidP="00A5634D">
            <w:pPr>
              <w:jc w:val="center"/>
              <w:rPr>
                <w:rFonts w:ascii="Times New Roman" w:hAnsi="Times New Roman" w:cs="Times New Roman"/>
                <w:b/>
                <w:sz w:val="20"/>
                <w:szCs w:val="20"/>
                <w:lang w:eastAsia="uk-UA"/>
              </w:rPr>
            </w:pPr>
            <w:r w:rsidRPr="00011DFD">
              <w:rPr>
                <w:rFonts w:ascii="Times New Roman" w:hAnsi="Times New Roman" w:cs="Times New Roman"/>
                <w:b/>
                <w:sz w:val="20"/>
                <w:szCs w:val="20"/>
                <w:lang w:eastAsia="uk-UA"/>
              </w:rPr>
              <w:t>Найменування</w:t>
            </w:r>
          </w:p>
        </w:tc>
        <w:tc>
          <w:tcPr>
            <w:tcW w:w="5290" w:type="dxa"/>
            <w:tcBorders>
              <w:top w:val="single" w:sz="4" w:space="0" w:color="000000"/>
              <w:left w:val="single" w:sz="4" w:space="0" w:color="000000"/>
              <w:bottom w:val="single" w:sz="4" w:space="0" w:color="000000"/>
              <w:right w:val="single" w:sz="4" w:space="0" w:color="000000"/>
            </w:tcBorders>
            <w:vAlign w:val="center"/>
            <w:hideMark/>
          </w:tcPr>
          <w:p w:rsidR="00011DFD" w:rsidRPr="00011DFD" w:rsidRDefault="00011DFD" w:rsidP="00A5634D">
            <w:pPr>
              <w:jc w:val="center"/>
              <w:rPr>
                <w:rFonts w:ascii="Times New Roman" w:hAnsi="Times New Roman" w:cs="Times New Roman"/>
                <w:b/>
                <w:sz w:val="20"/>
                <w:szCs w:val="20"/>
                <w:lang w:eastAsia="uk-UA"/>
              </w:rPr>
            </w:pPr>
            <w:r w:rsidRPr="00011DFD">
              <w:rPr>
                <w:rFonts w:ascii="Times New Roman" w:hAnsi="Times New Roman" w:cs="Times New Roman"/>
                <w:b/>
                <w:sz w:val="20"/>
                <w:szCs w:val="20"/>
                <w:lang w:eastAsia="uk-UA"/>
              </w:rPr>
              <w:t>Вимоги до закупівлі</w:t>
            </w:r>
          </w:p>
        </w:tc>
        <w:tc>
          <w:tcPr>
            <w:tcW w:w="663" w:type="dxa"/>
            <w:tcBorders>
              <w:top w:val="single" w:sz="4" w:space="0" w:color="000000"/>
              <w:left w:val="single" w:sz="4" w:space="0" w:color="000000"/>
              <w:bottom w:val="single" w:sz="4" w:space="0" w:color="000000"/>
              <w:right w:val="single" w:sz="4" w:space="0" w:color="auto"/>
            </w:tcBorders>
            <w:vAlign w:val="center"/>
            <w:hideMark/>
          </w:tcPr>
          <w:p w:rsidR="00011DFD" w:rsidRPr="007B67A6" w:rsidRDefault="00011DFD" w:rsidP="00A5634D">
            <w:pPr>
              <w:ind w:left="113" w:right="113"/>
              <w:jc w:val="center"/>
              <w:rPr>
                <w:rFonts w:ascii="Times New Roman" w:hAnsi="Times New Roman" w:cs="Times New Roman"/>
                <w:b/>
                <w:sz w:val="16"/>
                <w:szCs w:val="16"/>
                <w:lang w:eastAsia="uk-UA"/>
              </w:rPr>
            </w:pPr>
            <w:r w:rsidRPr="007B67A6">
              <w:rPr>
                <w:rFonts w:ascii="Times New Roman" w:hAnsi="Times New Roman" w:cs="Times New Roman"/>
                <w:b/>
                <w:sz w:val="16"/>
                <w:szCs w:val="16"/>
                <w:lang w:eastAsia="uk-UA"/>
              </w:rPr>
              <w:t>Кіль-кість</w:t>
            </w:r>
          </w:p>
        </w:tc>
        <w:tc>
          <w:tcPr>
            <w:tcW w:w="741" w:type="dxa"/>
            <w:tcBorders>
              <w:top w:val="single" w:sz="4" w:space="0" w:color="000000"/>
              <w:left w:val="single" w:sz="4" w:space="0" w:color="000000"/>
              <w:bottom w:val="single" w:sz="4" w:space="0" w:color="000000"/>
              <w:right w:val="single" w:sz="4" w:space="0" w:color="auto"/>
            </w:tcBorders>
            <w:vAlign w:val="center"/>
          </w:tcPr>
          <w:p w:rsidR="00011DFD" w:rsidRPr="007B67A6" w:rsidRDefault="00011DFD" w:rsidP="00A5634D">
            <w:pPr>
              <w:ind w:left="113" w:right="113"/>
              <w:jc w:val="center"/>
              <w:rPr>
                <w:rFonts w:ascii="Times New Roman" w:hAnsi="Times New Roman" w:cs="Times New Roman"/>
                <w:b/>
                <w:sz w:val="16"/>
                <w:szCs w:val="16"/>
                <w:lang w:eastAsia="uk-UA"/>
              </w:rPr>
            </w:pPr>
            <w:r w:rsidRPr="007B67A6">
              <w:rPr>
                <w:rFonts w:ascii="Times New Roman" w:hAnsi="Times New Roman" w:cs="Times New Roman"/>
                <w:b/>
                <w:sz w:val="16"/>
                <w:szCs w:val="16"/>
                <w:lang w:eastAsia="uk-UA"/>
              </w:rPr>
              <w:t>Од. виміру</w:t>
            </w:r>
          </w:p>
        </w:tc>
      </w:tr>
      <w:tr w:rsidR="00011DFD" w:rsidRPr="00011DFD" w:rsidTr="00D52F8C">
        <w:trPr>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011DFD" w:rsidRPr="00011DFD" w:rsidRDefault="00011DFD" w:rsidP="00A5634D">
            <w:pPr>
              <w:jc w:val="center"/>
              <w:rPr>
                <w:rFonts w:ascii="Times New Roman" w:hAnsi="Times New Roman" w:cs="Times New Roman"/>
                <w:color w:val="000000"/>
                <w:sz w:val="24"/>
                <w:szCs w:val="24"/>
                <w:lang w:eastAsia="uk-UA"/>
              </w:rPr>
            </w:pPr>
            <w:r w:rsidRPr="00011DFD">
              <w:rPr>
                <w:rFonts w:ascii="Times New Roman" w:hAnsi="Times New Roman" w:cs="Times New Roman"/>
                <w:color w:val="000000"/>
                <w:sz w:val="24"/>
                <w:szCs w:val="24"/>
                <w:lang w:eastAsia="uk-UA"/>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11DFD" w:rsidRPr="00011DFD" w:rsidRDefault="00CF3D2E" w:rsidP="00A5634D">
            <w:pPr>
              <w:ind w:left="-7"/>
              <w:jc w:val="center"/>
              <w:rPr>
                <w:rFonts w:ascii="Times New Roman" w:hAnsi="Times New Roman" w:cs="Times New Roman"/>
                <w:b/>
                <w:sz w:val="24"/>
                <w:szCs w:val="24"/>
                <w:lang w:eastAsia="uk-UA"/>
              </w:rPr>
            </w:pPr>
            <w:r w:rsidRPr="00CF3D2E">
              <w:rPr>
                <w:rFonts w:ascii="Times New Roman" w:hAnsi="Times New Roman" w:cs="Times New Roman"/>
                <w:b/>
                <w:noProof/>
                <w:sz w:val="24"/>
                <w:szCs w:val="24"/>
                <w:lang w:eastAsia="ru-RU"/>
              </w:rPr>
              <w:drawing>
                <wp:inline distT="0" distB="0" distL="0" distR="0">
                  <wp:extent cx="1721827" cy="1591408"/>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730571" cy="1599490"/>
                          </a:xfrm>
                          <a:prstGeom prst="rect">
                            <a:avLst/>
                          </a:prstGeom>
                          <a:noFill/>
                          <a:ln w="9525">
                            <a:noFill/>
                            <a:miter lim="800000"/>
                            <a:headEnd/>
                            <a:tailEnd/>
                          </a:ln>
                        </pic:spPr>
                      </pic:pic>
                    </a:graphicData>
                  </a:graphic>
                </wp:inline>
              </w:drawing>
            </w:r>
          </w:p>
        </w:tc>
        <w:tc>
          <w:tcPr>
            <w:tcW w:w="5290" w:type="dxa"/>
            <w:tcBorders>
              <w:top w:val="single" w:sz="4" w:space="0" w:color="000000"/>
              <w:left w:val="single" w:sz="4" w:space="0" w:color="000000"/>
              <w:bottom w:val="single" w:sz="4" w:space="0" w:color="000000"/>
              <w:right w:val="single" w:sz="4" w:space="0" w:color="000000"/>
            </w:tcBorders>
            <w:hideMark/>
          </w:tcPr>
          <w:p w:rsidR="00011DFD" w:rsidRPr="00011DFD" w:rsidRDefault="00011DFD" w:rsidP="00A5634D">
            <w:pPr>
              <w:ind w:firstLine="371"/>
              <w:jc w:val="both"/>
              <w:rPr>
                <w:rFonts w:ascii="Times New Roman" w:hAnsi="Times New Roman" w:cs="Times New Roman"/>
                <w:sz w:val="24"/>
                <w:szCs w:val="24"/>
                <w:lang w:eastAsia="uk-UA"/>
              </w:rPr>
            </w:pPr>
            <w:r>
              <w:rPr>
                <w:rFonts w:ascii="Times New Roman" w:hAnsi="Times New Roman" w:cs="Times New Roman"/>
                <w:sz w:val="24"/>
                <w:szCs w:val="24"/>
                <w:lang w:eastAsia="uk-UA"/>
              </w:rPr>
              <w:t>Орієнтов</w:t>
            </w:r>
            <w:r w:rsidR="00BE4FBF">
              <w:rPr>
                <w:rFonts w:ascii="Times New Roman" w:hAnsi="Times New Roman" w:cs="Times New Roman"/>
                <w:sz w:val="24"/>
                <w:szCs w:val="24"/>
                <w:lang w:val="uk-UA" w:eastAsia="uk-UA"/>
              </w:rPr>
              <w:t>а</w:t>
            </w:r>
            <w:r>
              <w:rPr>
                <w:rFonts w:ascii="Times New Roman" w:hAnsi="Times New Roman" w:cs="Times New Roman"/>
                <w:sz w:val="24"/>
                <w:szCs w:val="24"/>
                <w:lang w:eastAsia="uk-UA"/>
              </w:rPr>
              <w:t xml:space="preserve">ний розмір (мм): </w:t>
            </w:r>
            <w:r>
              <w:rPr>
                <w:rFonts w:ascii="Times New Roman" w:hAnsi="Times New Roman" w:cs="Times New Roman"/>
                <w:sz w:val="24"/>
                <w:szCs w:val="24"/>
                <w:lang w:val="uk-UA" w:eastAsia="uk-UA"/>
              </w:rPr>
              <w:t>3600</w:t>
            </w:r>
            <w:r w:rsidRPr="00011DFD">
              <w:rPr>
                <w:rFonts w:ascii="Times New Roman" w:hAnsi="Times New Roman" w:cs="Times New Roman"/>
                <w:sz w:val="24"/>
                <w:szCs w:val="24"/>
                <w:lang w:eastAsia="uk-UA"/>
              </w:rPr>
              <w:t>*</w:t>
            </w:r>
            <w:r>
              <w:rPr>
                <w:rFonts w:ascii="Times New Roman" w:hAnsi="Times New Roman" w:cs="Times New Roman"/>
                <w:sz w:val="24"/>
                <w:szCs w:val="24"/>
                <w:lang w:val="uk-UA" w:eastAsia="uk-UA"/>
              </w:rPr>
              <w:t>1950</w:t>
            </w:r>
            <w:r w:rsidRPr="00011DFD">
              <w:rPr>
                <w:rFonts w:ascii="Times New Roman" w:hAnsi="Times New Roman" w:cs="Times New Roman"/>
                <w:sz w:val="24"/>
                <w:szCs w:val="24"/>
                <w:lang w:eastAsia="uk-UA"/>
              </w:rPr>
              <w:t>:</w:t>
            </w:r>
          </w:p>
          <w:p w:rsidR="00011DFD" w:rsidRDefault="00011DFD" w:rsidP="00A5634D">
            <w:pPr>
              <w:ind w:firstLine="371"/>
              <w:jc w:val="both"/>
              <w:rPr>
                <w:rFonts w:ascii="Times New Roman" w:hAnsi="Times New Roman" w:cs="Times New Roman"/>
                <w:sz w:val="24"/>
                <w:szCs w:val="24"/>
                <w:lang w:val="en-US" w:eastAsia="uk-UA"/>
              </w:rPr>
            </w:pPr>
            <w:r w:rsidRPr="00011DFD">
              <w:rPr>
                <w:rFonts w:ascii="Times New Roman" w:hAnsi="Times New Roman" w:cs="Times New Roman"/>
                <w:sz w:val="24"/>
                <w:szCs w:val="24"/>
                <w:lang w:eastAsia="uk-UA"/>
              </w:rPr>
              <w:t xml:space="preserve">-профіль товщиною не менше </w:t>
            </w:r>
            <w:r>
              <w:rPr>
                <w:rFonts w:ascii="Times New Roman" w:hAnsi="Times New Roman" w:cs="Times New Roman"/>
                <w:sz w:val="24"/>
                <w:szCs w:val="24"/>
                <w:lang w:val="uk-UA" w:eastAsia="uk-UA"/>
              </w:rPr>
              <w:t>70</w:t>
            </w:r>
            <w:r w:rsidRPr="00011DFD">
              <w:rPr>
                <w:rFonts w:ascii="Times New Roman" w:hAnsi="Times New Roman" w:cs="Times New Roman"/>
                <w:sz w:val="24"/>
                <w:szCs w:val="24"/>
                <w:lang w:eastAsia="uk-UA"/>
              </w:rPr>
              <w:t xml:space="preserve"> мм (для підтвердження необхідно надати в складі тендерної пропозиції сертифікат(и) відповідності на профіль); </w:t>
            </w:r>
          </w:p>
          <w:p w:rsidR="00011DFD" w:rsidRDefault="00011DFD" w:rsidP="00A5634D">
            <w:pPr>
              <w:ind w:firstLine="371"/>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-тип склопакекту 4-24-4 </w:t>
            </w:r>
            <w:r w:rsidR="0096018E">
              <w:rPr>
                <w:rFonts w:ascii="Times New Roman" w:hAnsi="Times New Roman" w:cs="Times New Roman"/>
                <w:sz w:val="24"/>
                <w:szCs w:val="24"/>
                <w:lang w:val="uk-UA" w:eastAsia="uk-UA"/>
              </w:rPr>
              <w:t xml:space="preserve"> </w:t>
            </w:r>
            <w:r w:rsidR="00CF3D2E">
              <w:rPr>
                <w:rFonts w:ascii="Times New Roman" w:hAnsi="Times New Roman" w:cs="Times New Roman"/>
                <w:sz w:val="24"/>
                <w:szCs w:val="24"/>
                <w:lang w:val="uk-UA" w:eastAsia="uk-UA"/>
              </w:rPr>
              <w:t xml:space="preserve">  15 шт</w:t>
            </w:r>
          </w:p>
          <w:p w:rsidR="004345A1" w:rsidRPr="004345A1" w:rsidRDefault="004345A1" w:rsidP="004345A1">
            <w:pPr>
              <w:numPr>
                <w:ilvl w:val="0"/>
                <w:numId w:val="1"/>
              </w:numPr>
              <w:shd w:val="clear" w:color="auto" w:fill="FFFFFF"/>
              <w:spacing w:after="111"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4 мм:</w:t>
            </w:r>
            <w:r w:rsidRPr="004345A1">
              <w:rPr>
                <w:rFonts w:ascii="Arial" w:eastAsia="Times New Roman" w:hAnsi="Arial" w:cs="Arial"/>
                <w:color w:val="001D35"/>
                <w:lang w:eastAsia="ru-RU"/>
              </w:rPr>
              <w:t> Товщина першого скла.</w:t>
            </w:r>
          </w:p>
          <w:p w:rsidR="004345A1" w:rsidRPr="004345A1" w:rsidRDefault="004345A1" w:rsidP="004345A1">
            <w:pPr>
              <w:numPr>
                <w:ilvl w:val="0"/>
                <w:numId w:val="1"/>
              </w:numPr>
              <w:shd w:val="clear" w:color="auto" w:fill="FFFFFF"/>
              <w:spacing w:after="111"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24 мм:</w:t>
            </w:r>
            <w:r w:rsidRPr="004345A1">
              <w:rPr>
                <w:rFonts w:ascii="Arial" w:eastAsia="Times New Roman" w:hAnsi="Arial" w:cs="Arial"/>
                <w:color w:val="001D35"/>
                <w:lang w:eastAsia="ru-RU"/>
              </w:rPr>
              <w:t> Ширина дистанційної рамки, яка розділяє два скла, створюючи повітряну камеру.</w:t>
            </w:r>
          </w:p>
          <w:p w:rsidR="004345A1" w:rsidRPr="00D321CA" w:rsidRDefault="004345A1" w:rsidP="004345A1">
            <w:pPr>
              <w:numPr>
                <w:ilvl w:val="0"/>
                <w:numId w:val="1"/>
              </w:numPr>
              <w:shd w:val="clear" w:color="auto" w:fill="FFFFFF"/>
              <w:spacing w:after="0"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4 мм:</w:t>
            </w:r>
            <w:r w:rsidRPr="004345A1">
              <w:rPr>
                <w:rFonts w:ascii="Arial" w:eastAsia="Times New Roman" w:hAnsi="Arial" w:cs="Arial"/>
                <w:color w:val="001D35"/>
                <w:lang w:eastAsia="ru-RU"/>
              </w:rPr>
              <w:t> Товщина другого скла.</w:t>
            </w:r>
          </w:p>
          <w:p w:rsidR="00D321CA" w:rsidRPr="004345A1" w:rsidRDefault="00D321CA" w:rsidP="004345A1">
            <w:pPr>
              <w:numPr>
                <w:ilvl w:val="0"/>
                <w:numId w:val="1"/>
              </w:numPr>
              <w:shd w:val="clear" w:color="auto" w:fill="FFFFFF"/>
              <w:spacing w:after="0" w:line="332" w:lineRule="atLeast"/>
              <w:ind w:left="0"/>
              <w:rPr>
                <w:rFonts w:ascii="Arial" w:eastAsia="Times New Roman" w:hAnsi="Arial" w:cs="Arial"/>
                <w:color w:val="001D35"/>
                <w:lang w:eastAsia="ru-RU"/>
              </w:rPr>
            </w:pPr>
          </w:p>
          <w:p w:rsidR="00D321CA" w:rsidRPr="00D321CA" w:rsidRDefault="00D321CA" w:rsidP="00D321CA">
            <w:pPr>
              <w:widowControl w:val="0"/>
              <w:tabs>
                <w:tab w:val="left" w:pos="999"/>
              </w:tabs>
              <w:spacing w:after="0" w:line="264" w:lineRule="auto"/>
              <w:ind w:left="426"/>
              <w:jc w:val="both"/>
              <w:rPr>
                <w:rFonts w:ascii="Times New Roman" w:hAnsi="Times New Roman"/>
                <w:color w:val="000000"/>
                <w:sz w:val="24"/>
                <w:szCs w:val="24"/>
              </w:rPr>
            </w:pPr>
            <w:r w:rsidRPr="00D321CA">
              <w:rPr>
                <w:rFonts w:ascii="Times New Roman" w:hAnsi="Times New Roman"/>
                <w:color w:val="000000"/>
                <w:sz w:val="24"/>
                <w:szCs w:val="24"/>
              </w:rPr>
              <w:t>Колір внутрішній: Білий</w:t>
            </w:r>
          </w:p>
          <w:p w:rsidR="00D321CA" w:rsidRDefault="00D321CA" w:rsidP="00D321CA">
            <w:pPr>
              <w:widowControl w:val="0"/>
              <w:tabs>
                <w:tab w:val="left" w:pos="999"/>
              </w:tabs>
              <w:spacing w:after="0" w:line="264" w:lineRule="auto"/>
              <w:ind w:left="426"/>
              <w:jc w:val="both"/>
              <w:rPr>
                <w:rFonts w:ascii="Times New Roman" w:hAnsi="Times New Roman"/>
                <w:color w:val="000000"/>
                <w:sz w:val="24"/>
                <w:szCs w:val="24"/>
              </w:rPr>
            </w:pPr>
            <w:r w:rsidRPr="00D321CA">
              <w:rPr>
                <w:rFonts w:ascii="Times New Roman" w:hAnsi="Times New Roman"/>
                <w:color w:val="000000"/>
                <w:sz w:val="24"/>
                <w:szCs w:val="24"/>
              </w:rPr>
              <w:t xml:space="preserve">Колір зовнішній: </w:t>
            </w:r>
            <w:r>
              <w:rPr>
                <w:rFonts w:ascii="Times New Roman" w:hAnsi="Times New Roman" w:cs="Times New Roman"/>
                <w:sz w:val="24"/>
                <w:szCs w:val="24"/>
                <w:lang w:val="uk-UA" w:eastAsia="uk-UA"/>
              </w:rPr>
              <w:t xml:space="preserve">Дуб темний </w:t>
            </w:r>
            <w:r w:rsidRPr="004345A1">
              <w:rPr>
                <w:rFonts w:ascii="Times New Roman" w:hAnsi="Times New Roman" w:cs="Times New Roman"/>
                <w:sz w:val="24"/>
                <w:szCs w:val="24"/>
                <w:lang w:val="uk-UA" w:eastAsia="uk-UA"/>
              </w:rPr>
              <w:t xml:space="preserve"> RAL8019</w:t>
            </w:r>
          </w:p>
          <w:p w:rsidR="004345A1" w:rsidRPr="004345A1" w:rsidRDefault="004345A1" w:rsidP="004345A1">
            <w:pPr>
              <w:numPr>
                <w:ilvl w:val="0"/>
                <w:numId w:val="1"/>
              </w:numPr>
              <w:shd w:val="clear" w:color="auto" w:fill="FFFFFF"/>
              <w:spacing w:after="0" w:line="332" w:lineRule="atLeast"/>
              <w:ind w:left="0"/>
              <w:rPr>
                <w:rFonts w:ascii="Arial" w:eastAsia="Times New Roman" w:hAnsi="Arial" w:cs="Arial"/>
                <w:color w:val="001D35"/>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
              <w:gridCol w:w="1418"/>
              <w:gridCol w:w="1842"/>
              <w:gridCol w:w="1322"/>
            </w:tblGrid>
            <w:tr w:rsidR="006727B4" w:rsidTr="00C33670">
              <w:trPr>
                <w:trHeight w:val="458"/>
              </w:trPr>
              <w:tc>
                <w:tcPr>
                  <w:tcW w:w="357" w:type="dxa"/>
                </w:tcPr>
                <w:p w:rsidR="006727B4" w:rsidRDefault="006727B4" w:rsidP="00DA17C6">
                  <w:pPr>
                    <w:ind w:firstLine="371"/>
                    <w:rPr>
                      <w:rFonts w:ascii="Times New Roman" w:hAnsi="Times New Roman" w:cs="Times New Roman"/>
                      <w:sz w:val="24"/>
                      <w:szCs w:val="24"/>
                      <w:lang w:val="uk-UA" w:eastAsia="uk-UA"/>
                    </w:rPr>
                  </w:pPr>
                </w:p>
              </w:tc>
              <w:tc>
                <w:tcPr>
                  <w:tcW w:w="1418" w:type="dxa"/>
                </w:tcPr>
                <w:p w:rsidR="006727B4" w:rsidRPr="00D52F8C" w:rsidRDefault="006727B4" w:rsidP="00DA17C6">
                  <w:pPr>
                    <w:ind w:firstLine="371"/>
                    <w:rPr>
                      <w:rFonts w:ascii="Times New Roman" w:hAnsi="Times New Roman" w:cs="Times New Roman"/>
                      <w:b/>
                      <w:sz w:val="24"/>
                      <w:szCs w:val="24"/>
                      <w:lang w:val="uk-UA" w:eastAsia="uk-UA"/>
                    </w:rPr>
                  </w:pPr>
                  <w:r w:rsidRPr="00D52F8C">
                    <w:rPr>
                      <w:rFonts w:ascii="Times New Roman" w:hAnsi="Times New Roman" w:cs="Times New Roman"/>
                      <w:b/>
                      <w:sz w:val="24"/>
                      <w:szCs w:val="24"/>
                      <w:lang w:val="uk-UA" w:eastAsia="uk-UA"/>
                    </w:rPr>
                    <w:t>Комплект</w:t>
                  </w:r>
                </w:p>
              </w:tc>
              <w:tc>
                <w:tcPr>
                  <w:tcW w:w="1842" w:type="dxa"/>
                </w:tcPr>
                <w:p w:rsidR="006727B4" w:rsidRPr="00D52F8C" w:rsidRDefault="006727B4" w:rsidP="00DA17C6">
                  <w:pPr>
                    <w:ind w:firstLine="371"/>
                    <w:rPr>
                      <w:rFonts w:ascii="Times New Roman" w:hAnsi="Times New Roman" w:cs="Times New Roman"/>
                      <w:b/>
                      <w:sz w:val="24"/>
                      <w:szCs w:val="24"/>
                      <w:lang w:val="uk-UA" w:eastAsia="uk-UA"/>
                    </w:rPr>
                  </w:pPr>
                  <w:r w:rsidRPr="00D52F8C">
                    <w:rPr>
                      <w:rFonts w:ascii="Times New Roman" w:hAnsi="Times New Roman" w:cs="Times New Roman"/>
                      <w:b/>
                      <w:sz w:val="24"/>
                      <w:szCs w:val="24"/>
                      <w:lang w:val="uk-UA" w:eastAsia="uk-UA"/>
                    </w:rPr>
                    <w:t>Складові</w:t>
                  </w:r>
                </w:p>
              </w:tc>
              <w:tc>
                <w:tcPr>
                  <w:tcW w:w="1322" w:type="dxa"/>
                  <w:shd w:val="clear" w:color="auto" w:fill="auto"/>
                </w:tcPr>
                <w:p w:rsidR="006727B4" w:rsidRPr="00714771" w:rsidRDefault="00714771">
                  <w:pPr>
                    <w:rPr>
                      <w:rFonts w:ascii="Times New Roman" w:hAnsi="Times New Roman" w:cs="Times New Roman"/>
                      <w:b/>
                      <w:lang w:val="uk-UA" w:eastAsia="uk-UA"/>
                    </w:rPr>
                  </w:pPr>
                  <w:r w:rsidRPr="00714771">
                    <w:rPr>
                      <w:rFonts w:ascii="Times New Roman" w:hAnsi="Times New Roman" w:cs="Times New Roman"/>
                      <w:b/>
                      <w:lang w:val="uk-UA" w:eastAsia="uk-UA"/>
                    </w:rPr>
                    <w:t>кількість</w:t>
                  </w:r>
                </w:p>
              </w:tc>
            </w:tr>
            <w:tr w:rsidR="006727B4" w:rsidTr="00C33670">
              <w:trPr>
                <w:trHeight w:val="415"/>
              </w:trPr>
              <w:tc>
                <w:tcPr>
                  <w:tcW w:w="357"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t>1</w:t>
                  </w:r>
                </w:p>
              </w:tc>
              <w:tc>
                <w:tcPr>
                  <w:tcW w:w="1418"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t>Додатковий профіль</w:t>
                  </w:r>
                </w:p>
              </w:tc>
              <w:tc>
                <w:tcPr>
                  <w:tcW w:w="1842"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Профіль підвіконний 30мм</w:t>
                  </w:r>
                </w:p>
              </w:tc>
              <w:tc>
                <w:tcPr>
                  <w:tcW w:w="1322" w:type="dxa"/>
                  <w:shd w:val="clear" w:color="auto" w:fill="auto"/>
                </w:tcPr>
                <w:p w:rsidR="006727B4" w:rsidRPr="00C33670" w:rsidRDefault="00714771">
                  <w:pPr>
                    <w:rPr>
                      <w:rFonts w:ascii="Times New Roman" w:hAnsi="Times New Roman" w:cs="Times New Roman"/>
                      <w:lang w:val="uk-UA" w:eastAsia="uk-UA"/>
                    </w:rPr>
                  </w:pPr>
                  <w:r w:rsidRPr="00C33670">
                    <w:rPr>
                      <w:rFonts w:ascii="Times New Roman" w:hAnsi="Times New Roman" w:cs="Times New Roman"/>
                      <w:lang w:val="uk-UA" w:eastAsia="uk-UA"/>
                    </w:rPr>
                    <w:t>3590*3</w:t>
                  </w:r>
                </w:p>
              </w:tc>
            </w:tr>
            <w:tr w:rsidR="006727B4" w:rsidTr="00C33670">
              <w:trPr>
                <w:trHeight w:val="332"/>
              </w:trPr>
              <w:tc>
                <w:tcPr>
                  <w:tcW w:w="357"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t>2</w:t>
                  </w:r>
                </w:p>
              </w:tc>
              <w:tc>
                <w:tcPr>
                  <w:tcW w:w="1418"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Додатковий профіль</w:t>
                  </w:r>
                </w:p>
              </w:tc>
              <w:tc>
                <w:tcPr>
                  <w:tcW w:w="1842"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З»єднувач посил</w:t>
                  </w:r>
                  <w:r w:rsidRPr="00C33670">
                    <w:rPr>
                      <w:rFonts w:ascii="Times New Roman" w:hAnsi="Times New Roman" w:cs="Times New Roman"/>
                      <w:lang w:val="en-US" w:eastAsia="uk-UA"/>
                    </w:rPr>
                    <w:t>ювач</w:t>
                  </w:r>
                </w:p>
              </w:tc>
              <w:tc>
                <w:tcPr>
                  <w:tcW w:w="1322" w:type="dxa"/>
                  <w:shd w:val="clear" w:color="auto" w:fill="auto"/>
                </w:tcPr>
                <w:p w:rsidR="006727B4" w:rsidRPr="00C33670" w:rsidRDefault="00C33670">
                  <w:pPr>
                    <w:rPr>
                      <w:rFonts w:ascii="Times New Roman" w:hAnsi="Times New Roman" w:cs="Times New Roman"/>
                      <w:lang w:val="uk-UA" w:eastAsia="uk-UA"/>
                    </w:rPr>
                  </w:pPr>
                  <w:r w:rsidRPr="00C33670">
                    <w:rPr>
                      <w:rFonts w:ascii="Times New Roman" w:hAnsi="Times New Roman" w:cs="Times New Roman"/>
                      <w:lang w:val="uk-UA" w:eastAsia="uk-UA"/>
                    </w:rPr>
                    <w:t>3600*14*3</w:t>
                  </w:r>
                </w:p>
              </w:tc>
            </w:tr>
            <w:tr w:rsidR="006727B4" w:rsidTr="00C33670">
              <w:trPr>
                <w:trHeight w:val="226"/>
              </w:trPr>
              <w:tc>
                <w:tcPr>
                  <w:tcW w:w="357"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t>3</w:t>
                  </w:r>
                </w:p>
              </w:tc>
              <w:tc>
                <w:tcPr>
                  <w:tcW w:w="1418"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Посилений метал у раму</w:t>
                  </w:r>
                </w:p>
              </w:tc>
              <w:tc>
                <w:tcPr>
                  <w:tcW w:w="1842" w:type="dxa"/>
                </w:tcPr>
                <w:p w:rsidR="006727B4" w:rsidRPr="00C33670" w:rsidRDefault="006727B4" w:rsidP="006727B4">
                  <w:pPr>
                    <w:rPr>
                      <w:rFonts w:ascii="Times New Roman" w:hAnsi="Times New Roman" w:cs="Times New Roman"/>
                      <w:lang w:val="uk-UA" w:eastAsia="uk-UA"/>
                    </w:rPr>
                  </w:pPr>
                  <w:r w:rsidRPr="00C33670">
                    <w:rPr>
                      <w:rFonts w:ascii="Times New Roman" w:hAnsi="Times New Roman" w:cs="Times New Roman"/>
                      <w:lang w:val="uk-UA" w:eastAsia="uk-UA"/>
                    </w:rPr>
                    <w:t>Квадрат товщиною 1,4 мм</w:t>
                  </w:r>
                </w:p>
              </w:tc>
              <w:tc>
                <w:tcPr>
                  <w:tcW w:w="1322" w:type="dxa"/>
                  <w:shd w:val="clear" w:color="auto" w:fill="auto"/>
                </w:tcPr>
                <w:p w:rsidR="006727B4" w:rsidRPr="00C33670" w:rsidRDefault="00C33670">
                  <w:pPr>
                    <w:rPr>
                      <w:rFonts w:ascii="Times New Roman" w:hAnsi="Times New Roman" w:cs="Times New Roman"/>
                      <w:lang w:val="uk-UA" w:eastAsia="uk-UA"/>
                    </w:rPr>
                  </w:pPr>
                  <w:r w:rsidRPr="00C33670">
                    <w:rPr>
                      <w:rFonts w:ascii="Times New Roman" w:hAnsi="Times New Roman" w:cs="Times New Roman"/>
                      <w:lang w:val="uk-UA" w:eastAsia="uk-UA"/>
                    </w:rPr>
                    <w:t>1*3</w:t>
                  </w:r>
                </w:p>
              </w:tc>
            </w:tr>
            <w:tr w:rsidR="006727B4" w:rsidTr="00C33670">
              <w:trPr>
                <w:trHeight w:val="291"/>
              </w:trPr>
              <w:tc>
                <w:tcPr>
                  <w:tcW w:w="357"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t>4</w:t>
                  </w:r>
                </w:p>
              </w:tc>
              <w:tc>
                <w:tcPr>
                  <w:tcW w:w="1418"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 xml:space="preserve">Посилений метал у </w:t>
                  </w:r>
                  <w:r w:rsidRPr="00C33670">
                    <w:rPr>
                      <w:rFonts w:ascii="Times New Roman" w:hAnsi="Times New Roman" w:cs="Times New Roman"/>
                      <w:lang w:val="uk-UA" w:eastAsia="uk-UA"/>
                    </w:rPr>
                    <w:lastRenderedPageBreak/>
                    <w:t>стулку</w:t>
                  </w:r>
                </w:p>
              </w:tc>
              <w:tc>
                <w:tcPr>
                  <w:tcW w:w="1842" w:type="dxa"/>
                </w:tcPr>
                <w:p w:rsidR="006727B4" w:rsidRPr="00C33670" w:rsidRDefault="00583846" w:rsidP="006727B4">
                  <w:pPr>
                    <w:rPr>
                      <w:rFonts w:ascii="Times New Roman" w:hAnsi="Times New Roman" w:cs="Times New Roman"/>
                      <w:lang w:val="uk-UA" w:eastAsia="uk-UA"/>
                    </w:rPr>
                  </w:pPr>
                  <w:r>
                    <w:rPr>
                      <w:rFonts w:ascii="Times New Roman" w:hAnsi="Times New Roman" w:cs="Times New Roman"/>
                      <w:lang w:val="uk-UA" w:eastAsia="uk-UA"/>
                    </w:rPr>
                    <w:lastRenderedPageBreak/>
                    <w:t xml:space="preserve">товщиною 2,0 </w:t>
                  </w:r>
                  <w:r w:rsidR="006727B4" w:rsidRPr="00C33670">
                    <w:rPr>
                      <w:rFonts w:ascii="Times New Roman" w:hAnsi="Times New Roman" w:cs="Times New Roman"/>
                      <w:lang w:val="uk-UA" w:eastAsia="uk-UA"/>
                    </w:rPr>
                    <w:lastRenderedPageBreak/>
                    <w:t>мм</w:t>
                  </w:r>
                </w:p>
              </w:tc>
              <w:tc>
                <w:tcPr>
                  <w:tcW w:w="1322" w:type="dxa"/>
                  <w:shd w:val="clear" w:color="auto" w:fill="auto"/>
                </w:tcPr>
                <w:p w:rsidR="006727B4" w:rsidRPr="00C33670" w:rsidRDefault="00C33670">
                  <w:pPr>
                    <w:rPr>
                      <w:rFonts w:ascii="Times New Roman" w:hAnsi="Times New Roman" w:cs="Times New Roman"/>
                      <w:lang w:val="uk-UA" w:eastAsia="uk-UA"/>
                    </w:rPr>
                  </w:pPr>
                  <w:r w:rsidRPr="00C33670">
                    <w:rPr>
                      <w:rFonts w:ascii="Times New Roman" w:hAnsi="Times New Roman" w:cs="Times New Roman"/>
                      <w:lang w:val="uk-UA" w:eastAsia="uk-UA"/>
                    </w:rPr>
                    <w:lastRenderedPageBreak/>
                    <w:t>1*3</w:t>
                  </w:r>
                </w:p>
              </w:tc>
            </w:tr>
            <w:tr w:rsidR="006727B4" w:rsidTr="00C33670">
              <w:trPr>
                <w:trHeight w:val="304"/>
              </w:trPr>
              <w:tc>
                <w:tcPr>
                  <w:tcW w:w="357"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lastRenderedPageBreak/>
                    <w:t>5</w:t>
                  </w:r>
                </w:p>
              </w:tc>
              <w:tc>
                <w:tcPr>
                  <w:tcW w:w="1418"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Антимоскітна сітка</w:t>
                  </w:r>
                </w:p>
              </w:tc>
              <w:tc>
                <w:tcPr>
                  <w:tcW w:w="1842" w:type="dxa"/>
                </w:tcPr>
                <w:p w:rsidR="006727B4" w:rsidRPr="00C33670" w:rsidRDefault="006727B4" w:rsidP="006727B4">
                  <w:pPr>
                    <w:rPr>
                      <w:rFonts w:ascii="Times New Roman" w:hAnsi="Times New Roman" w:cs="Times New Roman"/>
                      <w:lang w:val="uk-UA" w:eastAsia="uk-UA"/>
                    </w:rPr>
                  </w:pPr>
                  <w:r w:rsidRPr="00C33670">
                    <w:rPr>
                      <w:rFonts w:ascii="Times New Roman" w:hAnsi="Times New Roman" w:cs="Times New Roman"/>
                      <w:lang w:val="uk-UA" w:eastAsia="uk-UA"/>
                    </w:rPr>
                    <w:t>615*1822/ Коричнева*звичайне</w:t>
                  </w:r>
                </w:p>
              </w:tc>
              <w:tc>
                <w:tcPr>
                  <w:tcW w:w="1322" w:type="dxa"/>
                  <w:shd w:val="clear" w:color="auto" w:fill="auto"/>
                </w:tcPr>
                <w:p w:rsidR="006727B4" w:rsidRPr="00C33670" w:rsidRDefault="00C33670">
                  <w:pPr>
                    <w:rPr>
                      <w:rFonts w:ascii="Times New Roman" w:hAnsi="Times New Roman" w:cs="Times New Roman"/>
                      <w:lang w:val="uk-UA" w:eastAsia="uk-UA"/>
                    </w:rPr>
                  </w:pPr>
                  <w:r w:rsidRPr="00C33670">
                    <w:rPr>
                      <w:rFonts w:ascii="Times New Roman" w:hAnsi="Times New Roman" w:cs="Times New Roman"/>
                      <w:lang w:val="uk-UA" w:eastAsia="uk-UA"/>
                    </w:rPr>
                    <w:t>1,121*3</w:t>
                  </w:r>
                </w:p>
              </w:tc>
            </w:tr>
            <w:tr w:rsidR="006727B4" w:rsidTr="00C33670">
              <w:trPr>
                <w:trHeight w:val="199"/>
              </w:trPr>
              <w:tc>
                <w:tcPr>
                  <w:tcW w:w="357" w:type="dxa"/>
                </w:tcPr>
                <w:p w:rsidR="006727B4" w:rsidRPr="00C33670" w:rsidRDefault="006727B4" w:rsidP="00DA17C6">
                  <w:pPr>
                    <w:rPr>
                      <w:rFonts w:ascii="Times New Roman" w:hAnsi="Times New Roman" w:cs="Times New Roman"/>
                      <w:lang w:val="uk-UA" w:eastAsia="uk-UA"/>
                    </w:rPr>
                  </w:pPr>
                  <w:r w:rsidRPr="00C33670">
                    <w:rPr>
                      <w:rFonts w:ascii="Times New Roman" w:hAnsi="Times New Roman" w:cs="Times New Roman"/>
                      <w:lang w:val="uk-UA" w:eastAsia="uk-UA"/>
                    </w:rPr>
                    <w:t>6</w:t>
                  </w:r>
                </w:p>
              </w:tc>
              <w:tc>
                <w:tcPr>
                  <w:tcW w:w="1418" w:type="dxa"/>
                </w:tcPr>
                <w:p w:rsidR="006727B4" w:rsidRPr="00C33670" w:rsidRDefault="006727B4" w:rsidP="00D52F8C">
                  <w:pPr>
                    <w:rPr>
                      <w:rFonts w:ascii="Times New Roman" w:hAnsi="Times New Roman" w:cs="Times New Roman"/>
                      <w:lang w:val="uk-UA" w:eastAsia="uk-UA"/>
                    </w:rPr>
                  </w:pPr>
                  <w:r w:rsidRPr="00C33670">
                    <w:rPr>
                      <w:rFonts w:ascii="Times New Roman" w:hAnsi="Times New Roman" w:cs="Times New Roman"/>
                      <w:lang w:val="uk-UA" w:eastAsia="uk-UA"/>
                    </w:rPr>
                    <w:t>Антимоскітна сітка</w:t>
                  </w:r>
                </w:p>
              </w:tc>
              <w:tc>
                <w:tcPr>
                  <w:tcW w:w="1842" w:type="dxa"/>
                </w:tcPr>
                <w:p w:rsidR="006727B4" w:rsidRPr="00C33670" w:rsidRDefault="006727B4" w:rsidP="006727B4">
                  <w:pPr>
                    <w:rPr>
                      <w:rFonts w:ascii="Times New Roman" w:hAnsi="Times New Roman" w:cs="Times New Roman"/>
                      <w:lang w:val="uk-UA" w:eastAsia="uk-UA"/>
                    </w:rPr>
                  </w:pPr>
                  <w:r w:rsidRPr="00C33670">
                    <w:rPr>
                      <w:rFonts w:ascii="Times New Roman" w:hAnsi="Times New Roman" w:cs="Times New Roman"/>
                      <w:lang w:val="uk-UA" w:eastAsia="uk-UA"/>
                    </w:rPr>
                    <w:t>615*1822/ Коричнева*звичайне</w:t>
                  </w:r>
                </w:p>
              </w:tc>
              <w:tc>
                <w:tcPr>
                  <w:tcW w:w="1322" w:type="dxa"/>
                  <w:shd w:val="clear" w:color="auto" w:fill="auto"/>
                </w:tcPr>
                <w:p w:rsidR="006727B4" w:rsidRPr="00C33670" w:rsidRDefault="00C33670">
                  <w:pPr>
                    <w:rPr>
                      <w:rFonts w:ascii="Times New Roman" w:hAnsi="Times New Roman" w:cs="Times New Roman"/>
                      <w:lang w:val="uk-UA" w:eastAsia="uk-UA"/>
                    </w:rPr>
                  </w:pPr>
                  <w:r w:rsidRPr="00C33670">
                    <w:rPr>
                      <w:rFonts w:ascii="Times New Roman" w:hAnsi="Times New Roman" w:cs="Times New Roman"/>
                      <w:lang w:val="uk-UA" w:eastAsia="uk-UA"/>
                    </w:rPr>
                    <w:t>1,121*3</w:t>
                  </w:r>
                </w:p>
              </w:tc>
            </w:tr>
          </w:tbl>
          <w:p w:rsidR="00011DFD" w:rsidRPr="00011DFD" w:rsidRDefault="00011DFD" w:rsidP="00A5634D">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 склопакет: однокамерний, енергозберігаючий, товщиною не менше 24 мм, не менше ніж з одним енергозберігаючим склом, товщиною не менше 4 мм;</w:t>
            </w:r>
          </w:p>
          <w:p w:rsidR="00011DFD" w:rsidRPr="00011DFD" w:rsidRDefault="00011DFD" w:rsidP="00A5634D">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-фурнітура віконна: або еквівалент, стальна, цільна, нахильно-поворотна, жорстка, утримуюча масу 90-120 кг, яка витримує цикл від</w:t>
            </w:r>
            <w:r w:rsidR="00FB2431">
              <w:rPr>
                <w:rFonts w:ascii="Times New Roman" w:hAnsi="Times New Roman" w:cs="Times New Roman"/>
                <w:sz w:val="24"/>
                <w:szCs w:val="24"/>
                <w:lang w:eastAsia="uk-UA"/>
              </w:rPr>
              <w:t>чинення-зачинення – не менше 20</w:t>
            </w:r>
            <w:r w:rsidRPr="00011DFD">
              <w:rPr>
                <w:rFonts w:ascii="Times New Roman" w:hAnsi="Times New Roman" w:cs="Times New Roman"/>
                <w:sz w:val="24"/>
                <w:szCs w:val="24"/>
                <w:lang w:eastAsia="uk-UA"/>
              </w:rPr>
              <w:t xml:space="preserve"> 000 циклів (для підтвердження необхідно надати в складі тендерної пропозиції надати сертифікат(и) відповідності на фурнітуру);</w:t>
            </w:r>
          </w:p>
          <w:p w:rsidR="00011DFD" w:rsidRPr="00011DFD" w:rsidRDefault="00011DFD" w:rsidP="00A5634D">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-опір теплопередачі в</w:t>
            </w:r>
            <w:r w:rsidR="00583846">
              <w:rPr>
                <w:rFonts w:ascii="Times New Roman" w:hAnsi="Times New Roman" w:cs="Times New Roman"/>
                <w:sz w:val="24"/>
                <w:szCs w:val="24"/>
                <w:lang w:eastAsia="uk-UA"/>
              </w:rPr>
              <w:t>іконного блоку (R): не менше 0,</w:t>
            </w:r>
            <w:r w:rsidR="00583846">
              <w:rPr>
                <w:rFonts w:ascii="Times New Roman" w:hAnsi="Times New Roman" w:cs="Times New Roman"/>
                <w:sz w:val="24"/>
                <w:szCs w:val="24"/>
                <w:lang w:val="uk-UA" w:eastAsia="uk-UA"/>
              </w:rPr>
              <w:t>6</w:t>
            </w:r>
            <w:r w:rsidRPr="00011DFD">
              <w:rPr>
                <w:rFonts w:ascii="Times New Roman" w:hAnsi="Times New Roman" w:cs="Times New Roman"/>
                <w:sz w:val="24"/>
                <w:szCs w:val="24"/>
                <w:lang w:eastAsia="uk-UA"/>
              </w:rPr>
              <w:t xml:space="preserve"> м</w:t>
            </w:r>
            <w:r w:rsidRPr="00011DFD">
              <w:rPr>
                <w:rFonts w:ascii="Times New Roman" w:hAnsi="Times New Roman" w:cs="Times New Roman"/>
                <w:sz w:val="24"/>
                <w:szCs w:val="24"/>
                <w:vertAlign w:val="superscript"/>
                <w:lang w:eastAsia="uk-UA"/>
              </w:rPr>
              <w:t>2</w:t>
            </w:r>
            <w:r w:rsidRPr="00011DFD">
              <w:rPr>
                <w:rFonts w:ascii="Times New Roman" w:hAnsi="Times New Roman" w:cs="Times New Roman"/>
                <w:sz w:val="24"/>
                <w:szCs w:val="24"/>
                <w:lang w:eastAsia="uk-UA"/>
              </w:rPr>
              <w:t xml:space="preserve"> к/Вт;</w:t>
            </w:r>
          </w:p>
          <w:p w:rsidR="00011DFD" w:rsidRPr="00011DFD" w:rsidRDefault="00011DFD" w:rsidP="00A5634D">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 xml:space="preserve">-відливи: з оцинкованої сталі, покритої полімерним покриттям </w:t>
            </w:r>
          </w:p>
          <w:p w:rsidR="00011DFD" w:rsidRPr="00011DFD" w:rsidRDefault="00011DFD" w:rsidP="00A5634D">
            <w:pPr>
              <w:rPr>
                <w:rFonts w:ascii="Times New Roman" w:hAnsi="Times New Roman" w:cs="Times New Roman"/>
                <w:sz w:val="24"/>
                <w:szCs w:val="24"/>
              </w:rPr>
            </w:pPr>
            <w:r w:rsidRPr="00011DFD">
              <w:rPr>
                <w:rFonts w:ascii="Times New Roman" w:hAnsi="Times New Roman" w:cs="Times New Roman"/>
                <w:sz w:val="24"/>
                <w:szCs w:val="24"/>
              </w:rPr>
              <w:t>Демонтажні роботи:</w:t>
            </w:r>
          </w:p>
          <w:p w:rsidR="00011DFD" w:rsidRPr="00011DFD" w:rsidRDefault="00A85DD3" w:rsidP="00A5634D">
            <w:pPr>
              <w:rPr>
                <w:rFonts w:ascii="Times New Roman" w:hAnsi="Times New Roman" w:cs="Times New Roman"/>
                <w:sz w:val="24"/>
                <w:szCs w:val="24"/>
              </w:rPr>
            </w:pPr>
            <w:r>
              <w:rPr>
                <w:rFonts w:ascii="Times New Roman" w:hAnsi="Times New Roman" w:cs="Times New Roman"/>
                <w:sz w:val="24"/>
                <w:szCs w:val="24"/>
              </w:rPr>
              <w:t>-віконна конструкція (</w:t>
            </w:r>
            <w:r>
              <w:rPr>
                <w:rFonts w:ascii="Times New Roman" w:hAnsi="Times New Roman" w:cs="Times New Roman"/>
                <w:sz w:val="24"/>
                <w:szCs w:val="24"/>
                <w:lang w:val="uk-UA"/>
              </w:rPr>
              <w:t>3</w:t>
            </w:r>
            <w:r w:rsidR="00011DFD" w:rsidRPr="00011DFD">
              <w:rPr>
                <w:rFonts w:ascii="Times New Roman" w:hAnsi="Times New Roman" w:cs="Times New Roman"/>
                <w:sz w:val="24"/>
                <w:szCs w:val="24"/>
              </w:rPr>
              <w:t xml:space="preserve"> шт.),      </w:t>
            </w:r>
          </w:p>
          <w:p w:rsidR="00011DFD" w:rsidRPr="00011DFD" w:rsidRDefault="00A85DD3" w:rsidP="00A5634D">
            <w:pPr>
              <w:rPr>
                <w:rFonts w:ascii="Times New Roman" w:hAnsi="Times New Roman" w:cs="Times New Roman"/>
                <w:sz w:val="24"/>
                <w:szCs w:val="24"/>
              </w:rPr>
            </w:pPr>
            <w:r>
              <w:rPr>
                <w:rFonts w:ascii="Times New Roman" w:hAnsi="Times New Roman" w:cs="Times New Roman"/>
                <w:sz w:val="24"/>
                <w:szCs w:val="24"/>
              </w:rPr>
              <w:t>-підвіконня (3</w:t>
            </w:r>
            <w:r w:rsidR="00011DFD" w:rsidRPr="00011DFD">
              <w:rPr>
                <w:rFonts w:ascii="Times New Roman" w:hAnsi="Times New Roman" w:cs="Times New Roman"/>
                <w:sz w:val="24"/>
                <w:szCs w:val="24"/>
              </w:rPr>
              <w:t xml:space="preserve"> шт.), </w:t>
            </w:r>
          </w:p>
          <w:p w:rsidR="00011DFD" w:rsidRPr="00011DFD" w:rsidRDefault="00A85DD3" w:rsidP="00A5634D">
            <w:pPr>
              <w:rPr>
                <w:rFonts w:ascii="Times New Roman" w:hAnsi="Times New Roman" w:cs="Times New Roman"/>
                <w:sz w:val="24"/>
                <w:szCs w:val="24"/>
              </w:rPr>
            </w:pPr>
            <w:r>
              <w:rPr>
                <w:rFonts w:ascii="Times New Roman" w:hAnsi="Times New Roman" w:cs="Times New Roman"/>
                <w:sz w:val="24"/>
                <w:szCs w:val="24"/>
              </w:rPr>
              <w:t>-відлив (</w:t>
            </w:r>
            <w:r>
              <w:rPr>
                <w:rFonts w:ascii="Times New Roman" w:hAnsi="Times New Roman" w:cs="Times New Roman"/>
                <w:sz w:val="24"/>
                <w:szCs w:val="24"/>
                <w:lang w:val="uk-UA"/>
              </w:rPr>
              <w:t>3</w:t>
            </w:r>
            <w:r w:rsidR="00011DFD" w:rsidRPr="00011DFD">
              <w:rPr>
                <w:rFonts w:ascii="Times New Roman" w:hAnsi="Times New Roman" w:cs="Times New Roman"/>
                <w:sz w:val="24"/>
                <w:szCs w:val="24"/>
              </w:rPr>
              <w:t xml:space="preserve"> шт.);</w:t>
            </w:r>
          </w:p>
          <w:p w:rsidR="00011DFD" w:rsidRPr="00011DFD" w:rsidRDefault="00011DFD" w:rsidP="00A5634D">
            <w:pPr>
              <w:rPr>
                <w:rFonts w:ascii="Times New Roman" w:hAnsi="Times New Roman" w:cs="Times New Roman"/>
                <w:sz w:val="24"/>
                <w:szCs w:val="24"/>
              </w:rPr>
            </w:pPr>
            <w:r w:rsidRPr="00011DFD">
              <w:rPr>
                <w:rFonts w:ascii="Times New Roman" w:hAnsi="Times New Roman" w:cs="Times New Roman"/>
                <w:sz w:val="24"/>
                <w:szCs w:val="24"/>
              </w:rPr>
              <w:t xml:space="preserve">- Встановлення: </w:t>
            </w:r>
          </w:p>
          <w:p w:rsidR="00011DFD" w:rsidRPr="00011DFD" w:rsidRDefault="00011DFD" w:rsidP="00A5634D">
            <w:pPr>
              <w:jc w:val="both"/>
              <w:rPr>
                <w:rFonts w:ascii="Times New Roman" w:hAnsi="Times New Roman" w:cs="Times New Roman"/>
                <w:sz w:val="24"/>
                <w:szCs w:val="24"/>
              </w:rPr>
            </w:pPr>
            <w:r w:rsidRPr="00011DFD">
              <w:rPr>
                <w:rFonts w:ascii="Times New Roman" w:hAnsi="Times New Roman" w:cs="Times New Roman"/>
                <w:sz w:val="24"/>
                <w:szCs w:val="24"/>
              </w:rPr>
              <w:t>-ме</w:t>
            </w:r>
            <w:r w:rsidR="00A85DD3">
              <w:rPr>
                <w:rFonts w:ascii="Times New Roman" w:hAnsi="Times New Roman" w:cs="Times New Roman"/>
                <w:sz w:val="24"/>
                <w:szCs w:val="24"/>
              </w:rPr>
              <w:t>талопластикова конструкціяція (</w:t>
            </w:r>
            <w:r w:rsidR="00A85DD3">
              <w:rPr>
                <w:rFonts w:ascii="Times New Roman" w:hAnsi="Times New Roman" w:cs="Times New Roman"/>
                <w:sz w:val="24"/>
                <w:szCs w:val="24"/>
                <w:lang w:val="uk-UA"/>
              </w:rPr>
              <w:t>3</w:t>
            </w:r>
            <w:r w:rsidRPr="00011DFD">
              <w:rPr>
                <w:rFonts w:ascii="Times New Roman" w:hAnsi="Times New Roman" w:cs="Times New Roman"/>
                <w:sz w:val="24"/>
                <w:szCs w:val="24"/>
              </w:rPr>
              <w:t xml:space="preserve"> шт.),    </w:t>
            </w:r>
          </w:p>
          <w:p w:rsidR="00011DFD" w:rsidRPr="00011DFD" w:rsidRDefault="00011DFD" w:rsidP="00A5634D">
            <w:pPr>
              <w:jc w:val="both"/>
              <w:rPr>
                <w:rFonts w:ascii="Times New Roman" w:hAnsi="Times New Roman" w:cs="Times New Roman"/>
                <w:sz w:val="24"/>
                <w:szCs w:val="24"/>
              </w:rPr>
            </w:pPr>
            <w:r w:rsidRPr="00011DFD">
              <w:rPr>
                <w:rFonts w:ascii="Times New Roman" w:hAnsi="Times New Roman" w:cs="Times New Roman"/>
                <w:sz w:val="24"/>
                <w:szCs w:val="24"/>
              </w:rPr>
              <w:t>-підвіконня (</w:t>
            </w:r>
            <w:r w:rsidR="00A85DD3">
              <w:rPr>
                <w:rFonts w:ascii="Times New Roman" w:hAnsi="Times New Roman" w:cs="Times New Roman"/>
                <w:sz w:val="24"/>
                <w:szCs w:val="24"/>
                <w:lang w:val="uk-UA"/>
              </w:rPr>
              <w:t>3</w:t>
            </w:r>
            <w:r w:rsidRPr="00011DFD">
              <w:rPr>
                <w:rFonts w:ascii="Times New Roman" w:hAnsi="Times New Roman" w:cs="Times New Roman"/>
                <w:sz w:val="24"/>
                <w:szCs w:val="24"/>
              </w:rPr>
              <w:t xml:space="preserve"> шт.),</w:t>
            </w:r>
          </w:p>
          <w:p w:rsidR="00011DFD" w:rsidRPr="00011DFD" w:rsidRDefault="00011DFD" w:rsidP="00A85DD3">
            <w:pPr>
              <w:jc w:val="both"/>
              <w:rPr>
                <w:rFonts w:ascii="Times New Roman" w:hAnsi="Times New Roman" w:cs="Times New Roman"/>
                <w:sz w:val="24"/>
                <w:szCs w:val="24"/>
                <w:lang w:eastAsia="uk-UA"/>
              </w:rPr>
            </w:pPr>
            <w:r w:rsidRPr="00011DFD">
              <w:rPr>
                <w:rFonts w:ascii="Times New Roman" w:hAnsi="Times New Roman" w:cs="Times New Roman"/>
                <w:sz w:val="24"/>
                <w:szCs w:val="24"/>
              </w:rPr>
              <w:t>-відлив (</w:t>
            </w:r>
            <w:r w:rsidR="00A85DD3">
              <w:rPr>
                <w:rFonts w:ascii="Times New Roman" w:hAnsi="Times New Roman" w:cs="Times New Roman"/>
                <w:sz w:val="24"/>
                <w:szCs w:val="24"/>
                <w:lang w:val="uk-UA"/>
              </w:rPr>
              <w:t>3</w:t>
            </w:r>
            <w:r w:rsidRPr="00011DFD">
              <w:rPr>
                <w:rFonts w:ascii="Times New Roman" w:hAnsi="Times New Roman" w:cs="Times New Roman"/>
                <w:sz w:val="24"/>
                <w:szCs w:val="24"/>
              </w:rPr>
              <w:t xml:space="preserve"> шт.).</w:t>
            </w:r>
          </w:p>
        </w:tc>
        <w:tc>
          <w:tcPr>
            <w:tcW w:w="663" w:type="dxa"/>
            <w:tcBorders>
              <w:top w:val="single" w:sz="4" w:space="0" w:color="000000"/>
              <w:left w:val="single" w:sz="4" w:space="0" w:color="000000"/>
              <w:bottom w:val="single" w:sz="4" w:space="0" w:color="000000"/>
              <w:right w:val="single" w:sz="4" w:space="0" w:color="auto"/>
            </w:tcBorders>
            <w:vAlign w:val="center"/>
            <w:hideMark/>
          </w:tcPr>
          <w:p w:rsidR="00011DFD" w:rsidRPr="00011DFD" w:rsidRDefault="00011DFD" w:rsidP="00A5634D">
            <w:pPr>
              <w:widowControl w:val="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lastRenderedPageBreak/>
              <w:t>3</w:t>
            </w:r>
          </w:p>
        </w:tc>
        <w:tc>
          <w:tcPr>
            <w:tcW w:w="741" w:type="dxa"/>
            <w:tcBorders>
              <w:top w:val="single" w:sz="4" w:space="0" w:color="000000"/>
              <w:left w:val="single" w:sz="4" w:space="0" w:color="auto"/>
              <w:bottom w:val="single" w:sz="4" w:space="0" w:color="000000"/>
              <w:right w:val="single" w:sz="4" w:space="0" w:color="000000"/>
            </w:tcBorders>
            <w:vAlign w:val="center"/>
          </w:tcPr>
          <w:p w:rsidR="00011DFD" w:rsidRPr="00011DFD" w:rsidRDefault="00011DFD" w:rsidP="00A5634D">
            <w:pPr>
              <w:widowControl w:val="0"/>
              <w:jc w:val="center"/>
              <w:rPr>
                <w:rFonts w:ascii="Times New Roman" w:hAnsi="Times New Roman" w:cs="Times New Roman"/>
                <w:color w:val="000000"/>
                <w:sz w:val="24"/>
                <w:szCs w:val="24"/>
                <w:lang w:eastAsia="uk-UA"/>
              </w:rPr>
            </w:pPr>
            <w:r w:rsidRPr="00011DFD">
              <w:rPr>
                <w:rFonts w:ascii="Times New Roman" w:hAnsi="Times New Roman" w:cs="Times New Roman"/>
                <w:color w:val="000000"/>
                <w:sz w:val="24"/>
                <w:szCs w:val="24"/>
                <w:lang w:eastAsia="uk-UA"/>
              </w:rPr>
              <w:t>шт.</w:t>
            </w:r>
          </w:p>
        </w:tc>
      </w:tr>
      <w:tr w:rsidR="00011DFD" w:rsidRPr="00011DFD" w:rsidTr="00CF3D2E">
        <w:trPr>
          <w:trHeight w:val="7644"/>
          <w:jc w:val="center"/>
        </w:trPr>
        <w:tc>
          <w:tcPr>
            <w:tcW w:w="511" w:type="dxa"/>
            <w:tcBorders>
              <w:top w:val="single" w:sz="4" w:space="0" w:color="000000"/>
              <w:left w:val="single" w:sz="4" w:space="0" w:color="000000"/>
              <w:bottom w:val="single" w:sz="4" w:space="0" w:color="000000"/>
              <w:right w:val="single" w:sz="4" w:space="0" w:color="000000"/>
            </w:tcBorders>
            <w:vAlign w:val="center"/>
          </w:tcPr>
          <w:p w:rsidR="00011DFD" w:rsidRPr="00011DFD" w:rsidRDefault="00011DFD" w:rsidP="00A5634D">
            <w:pPr>
              <w:jc w:val="center"/>
              <w:rPr>
                <w:rFonts w:ascii="Times New Roman" w:hAnsi="Times New Roman" w:cs="Times New Roman"/>
                <w:color w:val="000000"/>
                <w:sz w:val="24"/>
                <w:szCs w:val="24"/>
                <w:lang w:eastAsia="uk-UA"/>
              </w:rPr>
            </w:pPr>
            <w:r w:rsidRPr="00011DFD">
              <w:rPr>
                <w:rFonts w:ascii="Times New Roman" w:hAnsi="Times New Roman" w:cs="Times New Roman"/>
                <w:color w:val="000000"/>
                <w:sz w:val="24"/>
                <w:szCs w:val="24"/>
                <w:lang w:eastAsia="uk-UA"/>
              </w:rPr>
              <w:lastRenderedPageBreak/>
              <w:t>2</w:t>
            </w:r>
          </w:p>
          <w:p w:rsidR="00011DFD" w:rsidRPr="00011DFD" w:rsidRDefault="00011DFD" w:rsidP="00A5634D">
            <w:pPr>
              <w:jc w:val="center"/>
              <w:rPr>
                <w:rFonts w:ascii="Times New Roman" w:hAnsi="Times New Roman" w:cs="Times New Roman"/>
                <w:color w:val="000000"/>
                <w:sz w:val="24"/>
                <w:szCs w:val="24"/>
                <w:lang w:eastAsia="uk-UA"/>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11DFD" w:rsidRPr="00011DFD" w:rsidRDefault="00A85DD3" w:rsidP="00A5634D">
            <w:pPr>
              <w:ind w:left="-7"/>
              <w:jc w:val="center"/>
              <w:rPr>
                <w:rFonts w:ascii="Times New Roman" w:hAnsi="Times New Roman" w:cs="Times New Roman"/>
                <w:b/>
                <w:sz w:val="24"/>
                <w:szCs w:val="24"/>
                <w:lang w:eastAsia="uk-UA"/>
              </w:rPr>
            </w:pPr>
            <w:r w:rsidRPr="00A85DD3">
              <w:rPr>
                <w:rFonts w:ascii="Times New Roman" w:hAnsi="Times New Roman" w:cs="Times New Roman"/>
                <w:b/>
                <w:noProof/>
                <w:sz w:val="24"/>
                <w:szCs w:val="24"/>
                <w:lang w:eastAsia="ru-RU"/>
              </w:rPr>
              <w:drawing>
                <wp:inline distT="0" distB="0" distL="0" distR="0">
                  <wp:extent cx="1431681" cy="1635369"/>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432848" cy="1636702"/>
                          </a:xfrm>
                          <a:prstGeom prst="rect">
                            <a:avLst/>
                          </a:prstGeom>
                          <a:noFill/>
                          <a:ln w="9525">
                            <a:noFill/>
                            <a:miter lim="800000"/>
                            <a:headEnd/>
                            <a:tailEnd/>
                          </a:ln>
                        </pic:spPr>
                      </pic:pic>
                    </a:graphicData>
                  </a:graphic>
                </wp:inline>
              </w:drawing>
            </w:r>
          </w:p>
        </w:tc>
        <w:tc>
          <w:tcPr>
            <w:tcW w:w="5290" w:type="dxa"/>
            <w:tcBorders>
              <w:top w:val="single" w:sz="4" w:space="0" w:color="000000"/>
              <w:left w:val="single" w:sz="4" w:space="0" w:color="000000"/>
              <w:bottom w:val="single" w:sz="4" w:space="0" w:color="000000"/>
              <w:right w:val="single" w:sz="4" w:space="0" w:color="000000"/>
            </w:tcBorders>
            <w:hideMark/>
          </w:tcPr>
          <w:p w:rsidR="00CE19FA" w:rsidRPr="00011DFD" w:rsidRDefault="00CE19FA" w:rsidP="00CE19FA">
            <w:pPr>
              <w:ind w:firstLine="371"/>
              <w:jc w:val="both"/>
              <w:rPr>
                <w:rFonts w:ascii="Times New Roman" w:hAnsi="Times New Roman" w:cs="Times New Roman"/>
                <w:sz w:val="24"/>
                <w:szCs w:val="24"/>
                <w:lang w:eastAsia="uk-UA"/>
              </w:rPr>
            </w:pPr>
            <w:r>
              <w:rPr>
                <w:rFonts w:ascii="Times New Roman" w:hAnsi="Times New Roman" w:cs="Times New Roman"/>
                <w:sz w:val="24"/>
                <w:szCs w:val="24"/>
                <w:lang w:eastAsia="uk-UA"/>
              </w:rPr>
              <w:t>Орієнтов</w:t>
            </w:r>
            <w:r w:rsidR="00BE4FBF">
              <w:rPr>
                <w:rFonts w:ascii="Times New Roman" w:hAnsi="Times New Roman" w:cs="Times New Roman"/>
                <w:sz w:val="24"/>
                <w:szCs w:val="24"/>
                <w:lang w:val="uk-UA" w:eastAsia="uk-UA"/>
              </w:rPr>
              <w:t>а</w:t>
            </w:r>
            <w:r>
              <w:rPr>
                <w:rFonts w:ascii="Times New Roman" w:hAnsi="Times New Roman" w:cs="Times New Roman"/>
                <w:sz w:val="24"/>
                <w:szCs w:val="24"/>
                <w:lang w:eastAsia="uk-UA"/>
              </w:rPr>
              <w:t xml:space="preserve">ний розмір (мм): </w:t>
            </w:r>
            <w:r>
              <w:rPr>
                <w:rFonts w:ascii="Times New Roman" w:hAnsi="Times New Roman" w:cs="Times New Roman"/>
                <w:sz w:val="24"/>
                <w:szCs w:val="24"/>
                <w:lang w:val="uk-UA" w:eastAsia="uk-UA"/>
              </w:rPr>
              <w:t>3450*1400</w:t>
            </w:r>
            <w:r w:rsidRPr="00011DFD">
              <w:rPr>
                <w:rFonts w:ascii="Times New Roman" w:hAnsi="Times New Roman" w:cs="Times New Roman"/>
                <w:sz w:val="24"/>
                <w:szCs w:val="24"/>
                <w:lang w:eastAsia="uk-UA"/>
              </w:rPr>
              <w:t>:</w:t>
            </w:r>
          </w:p>
          <w:p w:rsidR="00CE19FA" w:rsidRDefault="00CE19FA" w:rsidP="00CE19FA">
            <w:pPr>
              <w:ind w:firstLine="371"/>
              <w:jc w:val="both"/>
              <w:rPr>
                <w:rFonts w:ascii="Times New Roman" w:hAnsi="Times New Roman" w:cs="Times New Roman"/>
                <w:sz w:val="24"/>
                <w:szCs w:val="24"/>
                <w:lang w:val="en-US" w:eastAsia="uk-UA"/>
              </w:rPr>
            </w:pPr>
            <w:r w:rsidRPr="00011DFD">
              <w:rPr>
                <w:rFonts w:ascii="Times New Roman" w:hAnsi="Times New Roman" w:cs="Times New Roman"/>
                <w:sz w:val="24"/>
                <w:szCs w:val="24"/>
                <w:lang w:eastAsia="uk-UA"/>
              </w:rPr>
              <w:t xml:space="preserve">-профіль товщиною не менше </w:t>
            </w:r>
            <w:r>
              <w:rPr>
                <w:rFonts w:ascii="Times New Roman" w:hAnsi="Times New Roman" w:cs="Times New Roman"/>
                <w:sz w:val="24"/>
                <w:szCs w:val="24"/>
                <w:lang w:val="uk-UA" w:eastAsia="uk-UA"/>
              </w:rPr>
              <w:t>60</w:t>
            </w:r>
            <w:r w:rsidRPr="00011DFD">
              <w:rPr>
                <w:rFonts w:ascii="Times New Roman" w:hAnsi="Times New Roman" w:cs="Times New Roman"/>
                <w:sz w:val="24"/>
                <w:szCs w:val="24"/>
                <w:lang w:eastAsia="uk-UA"/>
              </w:rPr>
              <w:t xml:space="preserve"> мм (для підтвердження необхідно надати в складі тендерної пропозиції сертифікат(и) відповідності на профіль); </w:t>
            </w:r>
          </w:p>
          <w:p w:rsidR="00CE19FA" w:rsidRDefault="00CE19FA" w:rsidP="00CE19FA">
            <w:pPr>
              <w:ind w:firstLine="371"/>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-тип склопакекту 4-24-4  </w:t>
            </w:r>
            <w:r w:rsidR="00CF3D2E">
              <w:rPr>
                <w:rFonts w:ascii="Times New Roman" w:hAnsi="Times New Roman" w:cs="Times New Roman"/>
                <w:sz w:val="24"/>
                <w:szCs w:val="24"/>
                <w:lang w:val="uk-UA" w:eastAsia="uk-UA"/>
              </w:rPr>
              <w:t xml:space="preserve">   35 шт</w:t>
            </w:r>
          </w:p>
          <w:p w:rsidR="00CE19FA" w:rsidRPr="004345A1" w:rsidRDefault="00CE19FA" w:rsidP="00CE19FA">
            <w:pPr>
              <w:numPr>
                <w:ilvl w:val="0"/>
                <w:numId w:val="1"/>
              </w:numPr>
              <w:shd w:val="clear" w:color="auto" w:fill="FFFFFF"/>
              <w:spacing w:after="111"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4 мм:</w:t>
            </w:r>
            <w:r w:rsidRPr="004345A1">
              <w:rPr>
                <w:rFonts w:ascii="Arial" w:eastAsia="Times New Roman" w:hAnsi="Arial" w:cs="Arial"/>
                <w:color w:val="001D35"/>
                <w:lang w:eastAsia="ru-RU"/>
              </w:rPr>
              <w:t> Товщина першого скла.</w:t>
            </w:r>
          </w:p>
          <w:p w:rsidR="00CE19FA" w:rsidRPr="004345A1" w:rsidRDefault="00CE19FA" w:rsidP="00CE19FA">
            <w:pPr>
              <w:numPr>
                <w:ilvl w:val="0"/>
                <w:numId w:val="1"/>
              </w:numPr>
              <w:shd w:val="clear" w:color="auto" w:fill="FFFFFF"/>
              <w:spacing w:after="111"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24 мм:</w:t>
            </w:r>
            <w:r w:rsidRPr="004345A1">
              <w:rPr>
                <w:rFonts w:ascii="Arial" w:eastAsia="Times New Roman" w:hAnsi="Arial" w:cs="Arial"/>
                <w:color w:val="001D35"/>
                <w:lang w:eastAsia="ru-RU"/>
              </w:rPr>
              <w:t> Ширина дистанційної рамки, яка розділяє два скла, створюючи повітряну камеру.</w:t>
            </w:r>
          </w:p>
          <w:p w:rsidR="00CE19FA" w:rsidRPr="00D321CA" w:rsidRDefault="00CE19FA" w:rsidP="00CE19FA">
            <w:pPr>
              <w:numPr>
                <w:ilvl w:val="0"/>
                <w:numId w:val="1"/>
              </w:numPr>
              <w:shd w:val="clear" w:color="auto" w:fill="FFFFFF"/>
              <w:spacing w:after="0"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4 мм:</w:t>
            </w:r>
            <w:r w:rsidRPr="004345A1">
              <w:rPr>
                <w:rFonts w:ascii="Arial" w:eastAsia="Times New Roman" w:hAnsi="Arial" w:cs="Arial"/>
                <w:color w:val="001D35"/>
                <w:lang w:eastAsia="ru-RU"/>
              </w:rPr>
              <w:t> Товщина другого скла.</w:t>
            </w:r>
          </w:p>
          <w:p w:rsidR="00D321CA" w:rsidRPr="004345A1" w:rsidRDefault="00D321CA" w:rsidP="00CE19FA">
            <w:pPr>
              <w:numPr>
                <w:ilvl w:val="0"/>
                <w:numId w:val="1"/>
              </w:numPr>
              <w:shd w:val="clear" w:color="auto" w:fill="FFFFFF"/>
              <w:spacing w:after="0" w:line="332" w:lineRule="atLeast"/>
              <w:ind w:left="0"/>
              <w:rPr>
                <w:rFonts w:ascii="Arial" w:eastAsia="Times New Roman" w:hAnsi="Arial" w:cs="Arial"/>
                <w:color w:val="001D35"/>
                <w:lang w:eastAsia="ru-RU"/>
              </w:rPr>
            </w:pPr>
          </w:p>
          <w:p w:rsidR="00D321CA" w:rsidRPr="00D321CA" w:rsidRDefault="00D321CA" w:rsidP="00D321CA">
            <w:pPr>
              <w:widowControl w:val="0"/>
              <w:tabs>
                <w:tab w:val="left" w:pos="999"/>
              </w:tabs>
              <w:spacing w:after="0" w:line="264" w:lineRule="auto"/>
              <w:ind w:left="426"/>
              <w:jc w:val="both"/>
              <w:rPr>
                <w:rFonts w:ascii="Times New Roman" w:hAnsi="Times New Roman"/>
                <w:color w:val="000000"/>
                <w:sz w:val="24"/>
                <w:szCs w:val="24"/>
              </w:rPr>
            </w:pPr>
            <w:r w:rsidRPr="00D321CA">
              <w:rPr>
                <w:rFonts w:ascii="Times New Roman" w:hAnsi="Times New Roman"/>
                <w:color w:val="000000"/>
                <w:sz w:val="24"/>
                <w:szCs w:val="24"/>
              </w:rPr>
              <w:t>Колір внутрішній: Білий</w:t>
            </w:r>
          </w:p>
          <w:p w:rsidR="00D321CA" w:rsidRDefault="00D321CA" w:rsidP="00D321CA">
            <w:pPr>
              <w:widowControl w:val="0"/>
              <w:tabs>
                <w:tab w:val="left" w:pos="999"/>
              </w:tabs>
              <w:spacing w:after="0" w:line="264" w:lineRule="auto"/>
              <w:ind w:left="426"/>
              <w:jc w:val="both"/>
              <w:rPr>
                <w:rFonts w:ascii="Times New Roman" w:hAnsi="Times New Roman"/>
                <w:color w:val="000000"/>
                <w:sz w:val="24"/>
                <w:szCs w:val="24"/>
              </w:rPr>
            </w:pPr>
            <w:r w:rsidRPr="00D321CA">
              <w:rPr>
                <w:rFonts w:ascii="Times New Roman" w:hAnsi="Times New Roman"/>
                <w:color w:val="000000"/>
                <w:sz w:val="24"/>
                <w:szCs w:val="24"/>
              </w:rPr>
              <w:t xml:space="preserve">Колір зовнішній: </w:t>
            </w:r>
            <w:r>
              <w:rPr>
                <w:rFonts w:ascii="Times New Roman" w:hAnsi="Times New Roman" w:cs="Times New Roman"/>
                <w:sz w:val="24"/>
                <w:szCs w:val="24"/>
                <w:lang w:val="uk-UA" w:eastAsia="uk-UA"/>
              </w:rPr>
              <w:t xml:space="preserve">Дуб темний </w:t>
            </w:r>
            <w:r w:rsidRPr="004345A1">
              <w:rPr>
                <w:rFonts w:ascii="Times New Roman" w:hAnsi="Times New Roman" w:cs="Times New Roman"/>
                <w:sz w:val="24"/>
                <w:szCs w:val="24"/>
                <w:lang w:val="uk-UA" w:eastAsia="uk-UA"/>
              </w:rPr>
              <w:t xml:space="preserve"> RAL8019</w:t>
            </w:r>
          </w:p>
          <w:p w:rsidR="00CE19FA" w:rsidRPr="004345A1" w:rsidRDefault="00CE19FA" w:rsidP="00CE19FA">
            <w:pPr>
              <w:numPr>
                <w:ilvl w:val="0"/>
                <w:numId w:val="1"/>
              </w:numPr>
              <w:shd w:val="clear" w:color="auto" w:fill="FFFFFF"/>
              <w:spacing w:after="0" w:line="332" w:lineRule="atLeast"/>
              <w:ind w:left="0"/>
              <w:rPr>
                <w:rFonts w:ascii="Arial" w:eastAsia="Times New Roman" w:hAnsi="Arial" w:cs="Arial"/>
                <w:color w:val="001D35"/>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
              <w:gridCol w:w="1418"/>
              <w:gridCol w:w="1842"/>
              <w:gridCol w:w="1322"/>
            </w:tblGrid>
            <w:tr w:rsidR="00CE19FA" w:rsidRPr="00714771" w:rsidTr="00FC39B8">
              <w:trPr>
                <w:trHeight w:val="458"/>
              </w:trPr>
              <w:tc>
                <w:tcPr>
                  <w:tcW w:w="357" w:type="dxa"/>
                </w:tcPr>
                <w:p w:rsidR="00CE19FA" w:rsidRDefault="00CE19FA" w:rsidP="00FC39B8">
                  <w:pPr>
                    <w:ind w:firstLine="371"/>
                    <w:rPr>
                      <w:rFonts w:ascii="Times New Roman" w:hAnsi="Times New Roman" w:cs="Times New Roman"/>
                      <w:sz w:val="24"/>
                      <w:szCs w:val="24"/>
                      <w:lang w:val="uk-UA" w:eastAsia="uk-UA"/>
                    </w:rPr>
                  </w:pPr>
                </w:p>
              </w:tc>
              <w:tc>
                <w:tcPr>
                  <w:tcW w:w="1418" w:type="dxa"/>
                </w:tcPr>
                <w:p w:rsidR="00CE19FA" w:rsidRPr="00D52F8C" w:rsidRDefault="00CE19FA" w:rsidP="00FC39B8">
                  <w:pPr>
                    <w:ind w:firstLine="371"/>
                    <w:rPr>
                      <w:rFonts w:ascii="Times New Roman" w:hAnsi="Times New Roman" w:cs="Times New Roman"/>
                      <w:b/>
                      <w:sz w:val="24"/>
                      <w:szCs w:val="24"/>
                      <w:lang w:val="uk-UA" w:eastAsia="uk-UA"/>
                    </w:rPr>
                  </w:pPr>
                  <w:r w:rsidRPr="00D52F8C">
                    <w:rPr>
                      <w:rFonts w:ascii="Times New Roman" w:hAnsi="Times New Roman" w:cs="Times New Roman"/>
                      <w:b/>
                      <w:sz w:val="24"/>
                      <w:szCs w:val="24"/>
                      <w:lang w:val="uk-UA" w:eastAsia="uk-UA"/>
                    </w:rPr>
                    <w:t>Комплект</w:t>
                  </w:r>
                </w:p>
              </w:tc>
              <w:tc>
                <w:tcPr>
                  <w:tcW w:w="1842" w:type="dxa"/>
                </w:tcPr>
                <w:p w:rsidR="00CE19FA" w:rsidRPr="00D52F8C" w:rsidRDefault="00CE19FA" w:rsidP="00FC39B8">
                  <w:pPr>
                    <w:ind w:firstLine="371"/>
                    <w:rPr>
                      <w:rFonts w:ascii="Times New Roman" w:hAnsi="Times New Roman" w:cs="Times New Roman"/>
                      <w:b/>
                      <w:sz w:val="24"/>
                      <w:szCs w:val="24"/>
                      <w:lang w:val="uk-UA" w:eastAsia="uk-UA"/>
                    </w:rPr>
                  </w:pPr>
                  <w:r w:rsidRPr="00D52F8C">
                    <w:rPr>
                      <w:rFonts w:ascii="Times New Roman" w:hAnsi="Times New Roman" w:cs="Times New Roman"/>
                      <w:b/>
                      <w:sz w:val="24"/>
                      <w:szCs w:val="24"/>
                      <w:lang w:val="uk-UA" w:eastAsia="uk-UA"/>
                    </w:rPr>
                    <w:t>Складові</w:t>
                  </w:r>
                </w:p>
              </w:tc>
              <w:tc>
                <w:tcPr>
                  <w:tcW w:w="1322" w:type="dxa"/>
                  <w:shd w:val="clear" w:color="auto" w:fill="auto"/>
                </w:tcPr>
                <w:p w:rsidR="00CE19FA" w:rsidRPr="00714771" w:rsidRDefault="00CE19FA" w:rsidP="00FC39B8">
                  <w:pPr>
                    <w:rPr>
                      <w:rFonts w:ascii="Times New Roman" w:hAnsi="Times New Roman" w:cs="Times New Roman"/>
                      <w:b/>
                      <w:lang w:val="uk-UA" w:eastAsia="uk-UA"/>
                    </w:rPr>
                  </w:pPr>
                  <w:r w:rsidRPr="00714771">
                    <w:rPr>
                      <w:rFonts w:ascii="Times New Roman" w:hAnsi="Times New Roman" w:cs="Times New Roman"/>
                      <w:b/>
                      <w:lang w:val="uk-UA" w:eastAsia="uk-UA"/>
                    </w:rPr>
                    <w:t>кількість</w:t>
                  </w:r>
                </w:p>
              </w:tc>
            </w:tr>
            <w:tr w:rsidR="00CE19FA" w:rsidRPr="00C33670" w:rsidTr="00FC39B8">
              <w:trPr>
                <w:trHeight w:val="415"/>
              </w:trPr>
              <w:tc>
                <w:tcPr>
                  <w:tcW w:w="357" w:type="dxa"/>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1</w:t>
                  </w:r>
                </w:p>
              </w:tc>
              <w:tc>
                <w:tcPr>
                  <w:tcW w:w="1418" w:type="dxa"/>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Додатковий профіль</w:t>
                  </w:r>
                </w:p>
              </w:tc>
              <w:tc>
                <w:tcPr>
                  <w:tcW w:w="1842" w:type="dxa"/>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Профіль підвіконний 30мм</w:t>
                  </w:r>
                </w:p>
              </w:tc>
              <w:tc>
                <w:tcPr>
                  <w:tcW w:w="1322" w:type="dxa"/>
                  <w:shd w:val="clear" w:color="auto" w:fill="auto"/>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3440*7</w:t>
                  </w:r>
                </w:p>
              </w:tc>
            </w:tr>
            <w:tr w:rsidR="00CE19FA" w:rsidRPr="00C33670" w:rsidTr="00FC39B8">
              <w:trPr>
                <w:trHeight w:val="332"/>
              </w:trPr>
              <w:tc>
                <w:tcPr>
                  <w:tcW w:w="357" w:type="dxa"/>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2</w:t>
                  </w:r>
                </w:p>
              </w:tc>
              <w:tc>
                <w:tcPr>
                  <w:tcW w:w="1418" w:type="dxa"/>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Штрипса нестандарт</w:t>
                  </w:r>
                </w:p>
              </w:tc>
              <w:tc>
                <w:tcPr>
                  <w:tcW w:w="1842" w:type="dxa"/>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Коричневий *20*320*100*15*0*0*0*конфігурація 18</w:t>
                  </w:r>
                </w:p>
              </w:tc>
              <w:tc>
                <w:tcPr>
                  <w:tcW w:w="1322" w:type="dxa"/>
                  <w:shd w:val="clear" w:color="auto" w:fill="auto"/>
                </w:tcPr>
                <w:p w:rsidR="00CE19FA" w:rsidRPr="008A4311" w:rsidRDefault="00CE19FA"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2000*4*7</w:t>
                  </w:r>
                </w:p>
              </w:tc>
            </w:tr>
            <w:tr w:rsidR="008A4311" w:rsidRPr="00C33670" w:rsidTr="00FC39B8">
              <w:trPr>
                <w:trHeight w:val="332"/>
              </w:trPr>
              <w:tc>
                <w:tcPr>
                  <w:tcW w:w="357" w:type="dxa"/>
                </w:tcPr>
                <w:p w:rsidR="008A4311" w:rsidRPr="008A4311" w:rsidRDefault="008A4311"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3</w:t>
                  </w:r>
                </w:p>
              </w:tc>
              <w:tc>
                <w:tcPr>
                  <w:tcW w:w="1418" w:type="dxa"/>
                </w:tcPr>
                <w:p w:rsidR="008A4311" w:rsidRPr="008A4311" w:rsidRDefault="008A4311"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Посилений метал у рамку</w:t>
                  </w:r>
                </w:p>
              </w:tc>
              <w:tc>
                <w:tcPr>
                  <w:tcW w:w="1842" w:type="dxa"/>
                </w:tcPr>
                <w:p w:rsidR="008A4311" w:rsidRPr="008A4311" w:rsidRDefault="00583846" w:rsidP="00FC39B8">
                  <w:pPr>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Квадрат товщиною 2,0</w:t>
                  </w:r>
                  <w:r w:rsidR="008A4311" w:rsidRPr="008A4311">
                    <w:rPr>
                      <w:rFonts w:ascii="Times New Roman" w:hAnsi="Times New Roman" w:cs="Times New Roman"/>
                      <w:sz w:val="20"/>
                      <w:szCs w:val="20"/>
                      <w:lang w:val="uk-UA" w:eastAsia="uk-UA"/>
                    </w:rPr>
                    <w:t xml:space="preserve"> мм</w:t>
                  </w:r>
                </w:p>
              </w:tc>
              <w:tc>
                <w:tcPr>
                  <w:tcW w:w="1322" w:type="dxa"/>
                  <w:shd w:val="clear" w:color="auto" w:fill="auto"/>
                </w:tcPr>
                <w:p w:rsidR="008A4311" w:rsidRPr="008A4311" w:rsidRDefault="008A4311" w:rsidP="00FC39B8">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1*7</w:t>
                  </w:r>
                </w:p>
              </w:tc>
            </w:tr>
          </w:tbl>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 склопакет: однокамерний, енергозберігаючий, товщиною не менше 24 мм, не менше ніж з одним енергозберігаючим склом, товщиною не менше 4 мм;</w:t>
            </w:r>
          </w:p>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-фурнітура віконна: або еквівалент, стальна, цільна, нахильно-поворотна, жорстка, утримуюча масу 90-120 кг, яка витримує цикл відчинення-зачинення – н</w:t>
            </w:r>
            <w:r w:rsidR="00FB2431">
              <w:rPr>
                <w:rFonts w:ascii="Times New Roman" w:hAnsi="Times New Roman" w:cs="Times New Roman"/>
                <w:sz w:val="24"/>
                <w:szCs w:val="24"/>
                <w:lang w:eastAsia="uk-UA"/>
              </w:rPr>
              <w:t>е менше 20</w:t>
            </w:r>
            <w:r w:rsidRPr="00011DFD">
              <w:rPr>
                <w:rFonts w:ascii="Times New Roman" w:hAnsi="Times New Roman" w:cs="Times New Roman"/>
                <w:sz w:val="24"/>
                <w:szCs w:val="24"/>
                <w:lang w:eastAsia="uk-UA"/>
              </w:rPr>
              <w:t xml:space="preserve"> 000 циклів (для підтвердження необхідно надати в складі тендерної пропозиції надати сертифікат(и) відповідності на фурнітуру);</w:t>
            </w:r>
          </w:p>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-опір теплопередачі в</w:t>
            </w:r>
            <w:r w:rsidR="00583846">
              <w:rPr>
                <w:rFonts w:ascii="Times New Roman" w:hAnsi="Times New Roman" w:cs="Times New Roman"/>
                <w:sz w:val="24"/>
                <w:szCs w:val="24"/>
                <w:lang w:eastAsia="uk-UA"/>
              </w:rPr>
              <w:t>іконного блоку (R): не менше 0,</w:t>
            </w:r>
            <w:r w:rsidR="00583846">
              <w:rPr>
                <w:rFonts w:ascii="Times New Roman" w:hAnsi="Times New Roman" w:cs="Times New Roman"/>
                <w:sz w:val="24"/>
                <w:szCs w:val="24"/>
                <w:lang w:val="uk-UA" w:eastAsia="uk-UA"/>
              </w:rPr>
              <w:t>6</w:t>
            </w:r>
            <w:r w:rsidRPr="00011DFD">
              <w:rPr>
                <w:rFonts w:ascii="Times New Roman" w:hAnsi="Times New Roman" w:cs="Times New Roman"/>
                <w:sz w:val="24"/>
                <w:szCs w:val="24"/>
                <w:lang w:eastAsia="uk-UA"/>
              </w:rPr>
              <w:t xml:space="preserve"> м</w:t>
            </w:r>
            <w:r w:rsidRPr="00011DFD">
              <w:rPr>
                <w:rFonts w:ascii="Times New Roman" w:hAnsi="Times New Roman" w:cs="Times New Roman"/>
                <w:sz w:val="24"/>
                <w:szCs w:val="24"/>
                <w:vertAlign w:val="superscript"/>
                <w:lang w:eastAsia="uk-UA"/>
              </w:rPr>
              <w:t>2</w:t>
            </w:r>
            <w:r w:rsidRPr="00011DFD">
              <w:rPr>
                <w:rFonts w:ascii="Times New Roman" w:hAnsi="Times New Roman" w:cs="Times New Roman"/>
                <w:sz w:val="24"/>
                <w:szCs w:val="24"/>
                <w:lang w:eastAsia="uk-UA"/>
              </w:rPr>
              <w:t xml:space="preserve"> к/Вт;</w:t>
            </w:r>
          </w:p>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 xml:space="preserve">-відливи: з оцинкованої сталі, покритої </w:t>
            </w:r>
            <w:r w:rsidRPr="00011DFD">
              <w:rPr>
                <w:rFonts w:ascii="Times New Roman" w:hAnsi="Times New Roman" w:cs="Times New Roman"/>
                <w:sz w:val="24"/>
                <w:szCs w:val="24"/>
                <w:lang w:eastAsia="uk-UA"/>
              </w:rPr>
              <w:lastRenderedPageBreak/>
              <w:t xml:space="preserve">полімерним покриттям </w:t>
            </w:r>
          </w:p>
          <w:p w:rsidR="00CF3D2E" w:rsidRPr="00011DFD" w:rsidRDefault="00CF3D2E" w:rsidP="00CF3D2E">
            <w:pPr>
              <w:rPr>
                <w:rFonts w:ascii="Times New Roman" w:hAnsi="Times New Roman" w:cs="Times New Roman"/>
                <w:sz w:val="24"/>
                <w:szCs w:val="24"/>
              </w:rPr>
            </w:pPr>
            <w:r w:rsidRPr="00011DFD">
              <w:rPr>
                <w:rFonts w:ascii="Times New Roman" w:hAnsi="Times New Roman" w:cs="Times New Roman"/>
                <w:sz w:val="24"/>
                <w:szCs w:val="24"/>
              </w:rPr>
              <w:t>Демонтажні роботи:</w:t>
            </w:r>
          </w:p>
          <w:p w:rsidR="00CF3D2E" w:rsidRPr="00011DFD" w:rsidRDefault="00CF3D2E" w:rsidP="00CF3D2E">
            <w:pPr>
              <w:rPr>
                <w:rFonts w:ascii="Times New Roman" w:hAnsi="Times New Roman" w:cs="Times New Roman"/>
                <w:sz w:val="24"/>
                <w:szCs w:val="24"/>
              </w:rPr>
            </w:pPr>
            <w:r>
              <w:rPr>
                <w:rFonts w:ascii="Times New Roman" w:hAnsi="Times New Roman" w:cs="Times New Roman"/>
                <w:sz w:val="24"/>
                <w:szCs w:val="24"/>
              </w:rPr>
              <w:t>-віконна конструкція (</w:t>
            </w:r>
            <w:r w:rsidR="007B67A6">
              <w:rPr>
                <w:rFonts w:ascii="Times New Roman" w:hAnsi="Times New Roman" w:cs="Times New Roman"/>
                <w:sz w:val="24"/>
                <w:szCs w:val="24"/>
                <w:lang w:val="uk-UA"/>
              </w:rPr>
              <w:t>7</w:t>
            </w:r>
            <w:r w:rsidRPr="00011DFD">
              <w:rPr>
                <w:rFonts w:ascii="Times New Roman" w:hAnsi="Times New Roman" w:cs="Times New Roman"/>
                <w:sz w:val="24"/>
                <w:szCs w:val="24"/>
              </w:rPr>
              <w:t xml:space="preserve"> шт.),      </w:t>
            </w:r>
          </w:p>
          <w:p w:rsidR="00CF3D2E" w:rsidRPr="00011DFD" w:rsidRDefault="007B67A6" w:rsidP="00CF3D2E">
            <w:pPr>
              <w:rPr>
                <w:rFonts w:ascii="Times New Roman" w:hAnsi="Times New Roman" w:cs="Times New Roman"/>
                <w:sz w:val="24"/>
                <w:szCs w:val="24"/>
              </w:rPr>
            </w:pPr>
            <w:r>
              <w:rPr>
                <w:rFonts w:ascii="Times New Roman" w:hAnsi="Times New Roman" w:cs="Times New Roman"/>
                <w:sz w:val="24"/>
                <w:szCs w:val="24"/>
              </w:rPr>
              <w:t>-підвіконня (</w:t>
            </w:r>
            <w:r>
              <w:rPr>
                <w:rFonts w:ascii="Times New Roman" w:hAnsi="Times New Roman" w:cs="Times New Roman"/>
                <w:sz w:val="24"/>
                <w:szCs w:val="24"/>
                <w:lang w:val="uk-UA"/>
              </w:rPr>
              <w:t>7</w:t>
            </w:r>
            <w:r w:rsidR="00CF3D2E" w:rsidRPr="00011DFD">
              <w:rPr>
                <w:rFonts w:ascii="Times New Roman" w:hAnsi="Times New Roman" w:cs="Times New Roman"/>
                <w:sz w:val="24"/>
                <w:szCs w:val="24"/>
              </w:rPr>
              <w:t xml:space="preserve"> шт.), </w:t>
            </w:r>
          </w:p>
          <w:p w:rsidR="00CF3D2E" w:rsidRPr="00011DFD" w:rsidRDefault="00CF3D2E" w:rsidP="00CF3D2E">
            <w:pPr>
              <w:rPr>
                <w:rFonts w:ascii="Times New Roman" w:hAnsi="Times New Roman" w:cs="Times New Roman"/>
                <w:sz w:val="24"/>
                <w:szCs w:val="24"/>
              </w:rPr>
            </w:pPr>
            <w:r>
              <w:rPr>
                <w:rFonts w:ascii="Times New Roman" w:hAnsi="Times New Roman" w:cs="Times New Roman"/>
                <w:sz w:val="24"/>
                <w:szCs w:val="24"/>
              </w:rPr>
              <w:t>-відлив (</w:t>
            </w:r>
            <w:r w:rsidR="007B67A6">
              <w:rPr>
                <w:rFonts w:ascii="Times New Roman" w:hAnsi="Times New Roman" w:cs="Times New Roman"/>
                <w:sz w:val="24"/>
                <w:szCs w:val="24"/>
                <w:lang w:val="uk-UA"/>
              </w:rPr>
              <w:t>7</w:t>
            </w:r>
            <w:r w:rsidRPr="00011DFD">
              <w:rPr>
                <w:rFonts w:ascii="Times New Roman" w:hAnsi="Times New Roman" w:cs="Times New Roman"/>
                <w:sz w:val="24"/>
                <w:szCs w:val="24"/>
              </w:rPr>
              <w:t xml:space="preserve"> шт.);</w:t>
            </w:r>
          </w:p>
          <w:p w:rsidR="00CF3D2E" w:rsidRPr="00011DFD" w:rsidRDefault="00CF3D2E" w:rsidP="00CF3D2E">
            <w:pPr>
              <w:rPr>
                <w:rFonts w:ascii="Times New Roman" w:hAnsi="Times New Roman" w:cs="Times New Roman"/>
                <w:sz w:val="24"/>
                <w:szCs w:val="24"/>
              </w:rPr>
            </w:pPr>
            <w:r w:rsidRPr="00011DFD">
              <w:rPr>
                <w:rFonts w:ascii="Times New Roman" w:hAnsi="Times New Roman" w:cs="Times New Roman"/>
                <w:sz w:val="24"/>
                <w:szCs w:val="24"/>
              </w:rPr>
              <w:t xml:space="preserve">- Встановлення: </w:t>
            </w:r>
          </w:p>
          <w:p w:rsidR="00CF3D2E" w:rsidRPr="00011DFD" w:rsidRDefault="00CF3D2E" w:rsidP="00CF3D2E">
            <w:pPr>
              <w:jc w:val="both"/>
              <w:rPr>
                <w:rFonts w:ascii="Times New Roman" w:hAnsi="Times New Roman" w:cs="Times New Roman"/>
                <w:sz w:val="24"/>
                <w:szCs w:val="24"/>
              </w:rPr>
            </w:pPr>
            <w:r w:rsidRPr="00011DFD">
              <w:rPr>
                <w:rFonts w:ascii="Times New Roman" w:hAnsi="Times New Roman" w:cs="Times New Roman"/>
                <w:sz w:val="24"/>
                <w:szCs w:val="24"/>
              </w:rPr>
              <w:t>-ме</w:t>
            </w:r>
            <w:r>
              <w:rPr>
                <w:rFonts w:ascii="Times New Roman" w:hAnsi="Times New Roman" w:cs="Times New Roman"/>
                <w:sz w:val="24"/>
                <w:szCs w:val="24"/>
              </w:rPr>
              <w:t>талопластикова конструкціяція (</w:t>
            </w:r>
            <w:r w:rsidR="007B67A6">
              <w:rPr>
                <w:rFonts w:ascii="Times New Roman" w:hAnsi="Times New Roman" w:cs="Times New Roman"/>
                <w:sz w:val="24"/>
                <w:szCs w:val="24"/>
                <w:lang w:val="uk-UA"/>
              </w:rPr>
              <w:t>7</w:t>
            </w:r>
            <w:r w:rsidRPr="00011DFD">
              <w:rPr>
                <w:rFonts w:ascii="Times New Roman" w:hAnsi="Times New Roman" w:cs="Times New Roman"/>
                <w:sz w:val="24"/>
                <w:szCs w:val="24"/>
              </w:rPr>
              <w:t xml:space="preserve"> шт.),    </w:t>
            </w:r>
          </w:p>
          <w:p w:rsidR="00CF3D2E" w:rsidRPr="00011DFD" w:rsidRDefault="00CF3D2E" w:rsidP="00CF3D2E">
            <w:pPr>
              <w:jc w:val="both"/>
              <w:rPr>
                <w:rFonts w:ascii="Times New Roman" w:hAnsi="Times New Roman" w:cs="Times New Roman"/>
                <w:sz w:val="24"/>
                <w:szCs w:val="24"/>
              </w:rPr>
            </w:pPr>
            <w:r w:rsidRPr="00011DFD">
              <w:rPr>
                <w:rFonts w:ascii="Times New Roman" w:hAnsi="Times New Roman" w:cs="Times New Roman"/>
                <w:sz w:val="24"/>
                <w:szCs w:val="24"/>
              </w:rPr>
              <w:t>-підвіконня (</w:t>
            </w:r>
            <w:r w:rsidR="007B67A6">
              <w:rPr>
                <w:rFonts w:ascii="Times New Roman" w:hAnsi="Times New Roman" w:cs="Times New Roman"/>
                <w:sz w:val="24"/>
                <w:szCs w:val="24"/>
                <w:lang w:val="uk-UA"/>
              </w:rPr>
              <w:t>7</w:t>
            </w:r>
            <w:r w:rsidRPr="00011DFD">
              <w:rPr>
                <w:rFonts w:ascii="Times New Roman" w:hAnsi="Times New Roman" w:cs="Times New Roman"/>
                <w:sz w:val="24"/>
                <w:szCs w:val="24"/>
              </w:rPr>
              <w:t xml:space="preserve"> шт.),</w:t>
            </w:r>
          </w:p>
          <w:p w:rsidR="00CE19FA" w:rsidRPr="00CE19FA" w:rsidRDefault="00CF3D2E" w:rsidP="00CF3D2E">
            <w:pPr>
              <w:jc w:val="both"/>
              <w:rPr>
                <w:rFonts w:ascii="Times New Roman" w:hAnsi="Times New Roman" w:cs="Times New Roman"/>
                <w:color w:val="000000"/>
                <w:sz w:val="24"/>
                <w:szCs w:val="24"/>
                <w:lang w:val="uk-UA" w:eastAsia="uk-UA"/>
              </w:rPr>
            </w:pPr>
            <w:r w:rsidRPr="00011DFD">
              <w:rPr>
                <w:rFonts w:ascii="Times New Roman" w:hAnsi="Times New Roman" w:cs="Times New Roman"/>
                <w:sz w:val="24"/>
                <w:szCs w:val="24"/>
              </w:rPr>
              <w:t>-відлив (</w:t>
            </w:r>
            <w:r w:rsidR="007B67A6">
              <w:rPr>
                <w:rFonts w:ascii="Times New Roman" w:hAnsi="Times New Roman" w:cs="Times New Roman"/>
                <w:sz w:val="24"/>
                <w:szCs w:val="24"/>
                <w:lang w:val="uk-UA"/>
              </w:rPr>
              <w:t>7</w:t>
            </w:r>
            <w:r w:rsidRPr="00011DFD">
              <w:rPr>
                <w:rFonts w:ascii="Times New Roman" w:hAnsi="Times New Roman" w:cs="Times New Roman"/>
                <w:sz w:val="24"/>
                <w:szCs w:val="24"/>
              </w:rPr>
              <w:t xml:space="preserve"> шт.).</w:t>
            </w:r>
          </w:p>
        </w:tc>
        <w:tc>
          <w:tcPr>
            <w:tcW w:w="663" w:type="dxa"/>
            <w:tcBorders>
              <w:top w:val="single" w:sz="4" w:space="0" w:color="000000"/>
              <w:left w:val="single" w:sz="4" w:space="0" w:color="000000"/>
              <w:bottom w:val="single" w:sz="4" w:space="0" w:color="000000"/>
              <w:right w:val="single" w:sz="4" w:space="0" w:color="auto"/>
            </w:tcBorders>
            <w:vAlign w:val="center"/>
            <w:hideMark/>
          </w:tcPr>
          <w:p w:rsidR="00011DFD" w:rsidRPr="00CE19FA" w:rsidRDefault="00CE19FA" w:rsidP="00A5634D">
            <w:pPr>
              <w:widowControl w:val="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lastRenderedPageBreak/>
              <w:t>7</w:t>
            </w:r>
          </w:p>
        </w:tc>
        <w:tc>
          <w:tcPr>
            <w:tcW w:w="741" w:type="dxa"/>
            <w:tcBorders>
              <w:top w:val="single" w:sz="4" w:space="0" w:color="000000"/>
              <w:left w:val="single" w:sz="4" w:space="0" w:color="auto"/>
              <w:bottom w:val="single" w:sz="4" w:space="0" w:color="000000"/>
              <w:right w:val="single" w:sz="4" w:space="0" w:color="000000"/>
            </w:tcBorders>
            <w:vAlign w:val="center"/>
          </w:tcPr>
          <w:p w:rsidR="00011DFD" w:rsidRPr="00011DFD" w:rsidRDefault="00011DFD" w:rsidP="00A5634D">
            <w:pPr>
              <w:widowControl w:val="0"/>
              <w:jc w:val="center"/>
              <w:rPr>
                <w:rFonts w:ascii="Times New Roman" w:hAnsi="Times New Roman" w:cs="Times New Roman"/>
                <w:color w:val="000000"/>
                <w:sz w:val="24"/>
                <w:szCs w:val="24"/>
                <w:lang w:eastAsia="uk-UA"/>
              </w:rPr>
            </w:pPr>
            <w:r w:rsidRPr="00011DFD">
              <w:rPr>
                <w:rFonts w:ascii="Times New Roman" w:hAnsi="Times New Roman" w:cs="Times New Roman"/>
                <w:color w:val="000000"/>
                <w:sz w:val="24"/>
                <w:szCs w:val="24"/>
                <w:lang w:eastAsia="uk-UA"/>
              </w:rPr>
              <w:t>шт.</w:t>
            </w:r>
          </w:p>
        </w:tc>
      </w:tr>
      <w:tr w:rsidR="00011DFD" w:rsidRPr="00011DFD" w:rsidTr="007B67A6">
        <w:trPr>
          <w:trHeight w:val="3108"/>
          <w:jc w:val="center"/>
        </w:trPr>
        <w:tc>
          <w:tcPr>
            <w:tcW w:w="511" w:type="dxa"/>
            <w:tcBorders>
              <w:top w:val="single" w:sz="4" w:space="0" w:color="000000"/>
              <w:left w:val="single" w:sz="4" w:space="0" w:color="000000"/>
              <w:bottom w:val="single" w:sz="4" w:space="0" w:color="000000"/>
              <w:right w:val="single" w:sz="4" w:space="0" w:color="000000"/>
            </w:tcBorders>
            <w:vAlign w:val="center"/>
          </w:tcPr>
          <w:p w:rsidR="00011DFD" w:rsidRPr="00CF3D2E" w:rsidRDefault="00CF3D2E" w:rsidP="00A5634D">
            <w:pPr>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lastRenderedPageBreak/>
              <w:t>3</w:t>
            </w:r>
          </w:p>
        </w:tc>
        <w:tc>
          <w:tcPr>
            <w:tcW w:w="2977" w:type="dxa"/>
            <w:tcBorders>
              <w:top w:val="single" w:sz="4" w:space="0" w:color="000000"/>
              <w:left w:val="single" w:sz="4" w:space="0" w:color="000000"/>
              <w:bottom w:val="single" w:sz="4" w:space="0" w:color="000000"/>
              <w:right w:val="single" w:sz="4" w:space="0" w:color="000000"/>
            </w:tcBorders>
            <w:vAlign w:val="center"/>
          </w:tcPr>
          <w:p w:rsidR="00011DFD" w:rsidRPr="00011DFD" w:rsidRDefault="00CF3D2E" w:rsidP="00A5634D">
            <w:pPr>
              <w:ind w:left="-7"/>
              <w:jc w:val="center"/>
              <w:rPr>
                <w:rFonts w:ascii="Times New Roman" w:hAnsi="Times New Roman" w:cs="Times New Roman"/>
                <w:bCs/>
                <w:noProof/>
                <w:sz w:val="24"/>
                <w:szCs w:val="24"/>
                <w:lang w:eastAsia="uk-UA"/>
              </w:rPr>
            </w:pPr>
            <w:r w:rsidRPr="00CF3D2E">
              <w:rPr>
                <w:rFonts w:ascii="Times New Roman" w:hAnsi="Times New Roman" w:cs="Times New Roman"/>
                <w:bCs/>
                <w:noProof/>
                <w:sz w:val="24"/>
                <w:szCs w:val="24"/>
                <w:lang w:eastAsia="ru-RU"/>
              </w:rPr>
              <w:drawing>
                <wp:inline distT="0" distB="0" distL="0" distR="0">
                  <wp:extent cx="1607527" cy="1907931"/>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09234" cy="1909957"/>
                          </a:xfrm>
                          <a:prstGeom prst="rect">
                            <a:avLst/>
                          </a:prstGeom>
                          <a:noFill/>
                          <a:ln w="9525">
                            <a:noFill/>
                            <a:miter lim="800000"/>
                            <a:headEnd/>
                            <a:tailEnd/>
                          </a:ln>
                        </pic:spPr>
                      </pic:pic>
                    </a:graphicData>
                  </a:graphic>
                </wp:inline>
              </w:drawing>
            </w:r>
          </w:p>
        </w:tc>
        <w:tc>
          <w:tcPr>
            <w:tcW w:w="5290" w:type="dxa"/>
            <w:tcBorders>
              <w:top w:val="single" w:sz="4" w:space="0" w:color="000000"/>
              <w:left w:val="single" w:sz="4" w:space="0" w:color="000000"/>
              <w:bottom w:val="single" w:sz="4" w:space="0" w:color="000000"/>
              <w:right w:val="single" w:sz="4" w:space="0" w:color="000000"/>
            </w:tcBorders>
          </w:tcPr>
          <w:p w:rsidR="00CF3D2E" w:rsidRPr="00011DFD" w:rsidRDefault="00CF3D2E" w:rsidP="00CF3D2E">
            <w:pPr>
              <w:ind w:firstLine="371"/>
              <w:jc w:val="both"/>
              <w:rPr>
                <w:rFonts w:ascii="Times New Roman" w:hAnsi="Times New Roman" w:cs="Times New Roman"/>
                <w:sz w:val="24"/>
                <w:szCs w:val="24"/>
                <w:lang w:eastAsia="uk-UA"/>
              </w:rPr>
            </w:pPr>
            <w:r>
              <w:rPr>
                <w:rFonts w:ascii="Times New Roman" w:hAnsi="Times New Roman" w:cs="Times New Roman"/>
                <w:sz w:val="24"/>
                <w:szCs w:val="24"/>
                <w:lang w:eastAsia="uk-UA"/>
              </w:rPr>
              <w:t>Орієнтов</w:t>
            </w:r>
            <w:r w:rsidR="00BE4FBF">
              <w:rPr>
                <w:rFonts w:ascii="Times New Roman" w:hAnsi="Times New Roman" w:cs="Times New Roman"/>
                <w:sz w:val="24"/>
                <w:szCs w:val="24"/>
                <w:lang w:val="uk-UA" w:eastAsia="uk-UA"/>
              </w:rPr>
              <w:t>а</w:t>
            </w:r>
            <w:r>
              <w:rPr>
                <w:rFonts w:ascii="Times New Roman" w:hAnsi="Times New Roman" w:cs="Times New Roman"/>
                <w:sz w:val="24"/>
                <w:szCs w:val="24"/>
                <w:lang w:eastAsia="uk-UA"/>
              </w:rPr>
              <w:t xml:space="preserve">ний розмір (мм): </w:t>
            </w:r>
            <w:r>
              <w:rPr>
                <w:rFonts w:ascii="Times New Roman" w:hAnsi="Times New Roman" w:cs="Times New Roman"/>
                <w:sz w:val="24"/>
                <w:szCs w:val="24"/>
                <w:lang w:val="uk-UA" w:eastAsia="uk-UA"/>
              </w:rPr>
              <w:t>3600*1950</w:t>
            </w:r>
            <w:r w:rsidRPr="00011DFD">
              <w:rPr>
                <w:rFonts w:ascii="Times New Roman" w:hAnsi="Times New Roman" w:cs="Times New Roman"/>
                <w:sz w:val="24"/>
                <w:szCs w:val="24"/>
                <w:lang w:eastAsia="uk-UA"/>
              </w:rPr>
              <w:t>:</w:t>
            </w:r>
          </w:p>
          <w:p w:rsidR="00CF3D2E" w:rsidRDefault="00CF3D2E" w:rsidP="00CF3D2E">
            <w:pPr>
              <w:ind w:firstLine="371"/>
              <w:jc w:val="both"/>
              <w:rPr>
                <w:rFonts w:ascii="Times New Roman" w:hAnsi="Times New Roman" w:cs="Times New Roman"/>
                <w:sz w:val="24"/>
                <w:szCs w:val="24"/>
                <w:lang w:val="en-US" w:eastAsia="uk-UA"/>
              </w:rPr>
            </w:pPr>
            <w:r w:rsidRPr="00011DFD">
              <w:rPr>
                <w:rFonts w:ascii="Times New Roman" w:hAnsi="Times New Roman" w:cs="Times New Roman"/>
                <w:sz w:val="24"/>
                <w:szCs w:val="24"/>
                <w:lang w:eastAsia="uk-UA"/>
              </w:rPr>
              <w:t xml:space="preserve">-профіль товщиною не менше </w:t>
            </w:r>
            <w:r>
              <w:rPr>
                <w:rFonts w:ascii="Times New Roman" w:hAnsi="Times New Roman" w:cs="Times New Roman"/>
                <w:sz w:val="24"/>
                <w:szCs w:val="24"/>
                <w:lang w:val="uk-UA" w:eastAsia="uk-UA"/>
              </w:rPr>
              <w:t>70</w:t>
            </w:r>
            <w:r w:rsidRPr="00011DFD">
              <w:rPr>
                <w:rFonts w:ascii="Times New Roman" w:hAnsi="Times New Roman" w:cs="Times New Roman"/>
                <w:sz w:val="24"/>
                <w:szCs w:val="24"/>
                <w:lang w:eastAsia="uk-UA"/>
              </w:rPr>
              <w:t xml:space="preserve"> мм (для підтвердження необхідно надати в складі тендерної пропозиції сертифікат(и) відповідності на профіль); </w:t>
            </w:r>
          </w:p>
          <w:p w:rsidR="00CF3D2E" w:rsidRDefault="00CF3D2E" w:rsidP="00CF3D2E">
            <w:pPr>
              <w:ind w:firstLine="371"/>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-тип склопакекту 4-24-4     - 90шт</w:t>
            </w:r>
          </w:p>
          <w:p w:rsidR="00CF3D2E" w:rsidRPr="004345A1" w:rsidRDefault="00CF3D2E" w:rsidP="00CF3D2E">
            <w:pPr>
              <w:numPr>
                <w:ilvl w:val="0"/>
                <w:numId w:val="1"/>
              </w:numPr>
              <w:shd w:val="clear" w:color="auto" w:fill="FFFFFF"/>
              <w:spacing w:after="111"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4 мм:</w:t>
            </w:r>
            <w:r w:rsidRPr="004345A1">
              <w:rPr>
                <w:rFonts w:ascii="Arial" w:eastAsia="Times New Roman" w:hAnsi="Arial" w:cs="Arial"/>
                <w:color w:val="001D35"/>
                <w:lang w:eastAsia="ru-RU"/>
              </w:rPr>
              <w:t> Товщина першого скла.</w:t>
            </w:r>
          </w:p>
          <w:p w:rsidR="00CF3D2E" w:rsidRPr="004345A1" w:rsidRDefault="00CF3D2E" w:rsidP="00CF3D2E">
            <w:pPr>
              <w:numPr>
                <w:ilvl w:val="0"/>
                <w:numId w:val="1"/>
              </w:numPr>
              <w:shd w:val="clear" w:color="auto" w:fill="FFFFFF"/>
              <w:spacing w:after="111"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24 мм:</w:t>
            </w:r>
            <w:r w:rsidRPr="004345A1">
              <w:rPr>
                <w:rFonts w:ascii="Arial" w:eastAsia="Times New Roman" w:hAnsi="Arial" w:cs="Arial"/>
                <w:color w:val="001D35"/>
                <w:lang w:eastAsia="ru-RU"/>
              </w:rPr>
              <w:t> Ширина дистанційної рамки, яка розділяє два скла, створюючи повітряну камеру.</w:t>
            </w:r>
          </w:p>
          <w:p w:rsidR="00CF3D2E" w:rsidRPr="00D321CA" w:rsidRDefault="00CF3D2E" w:rsidP="00CF3D2E">
            <w:pPr>
              <w:numPr>
                <w:ilvl w:val="0"/>
                <w:numId w:val="1"/>
              </w:numPr>
              <w:shd w:val="clear" w:color="auto" w:fill="FFFFFF"/>
              <w:spacing w:after="0" w:line="332" w:lineRule="atLeast"/>
              <w:ind w:left="0"/>
              <w:rPr>
                <w:rFonts w:ascii="Arial" w:eastAsia="Times New Roman" w:hAnsi="Arial" w:cs="Arial"/>
                <w:color w:val="001D35"/>
                <w:lang w:eastAsia="ru-RU"/>
              </w:rPr>
            </w:pPr>
            <w:r w:rsidRPr="004345A1">
              <w:rPr>
                <w:rFonts w:ascii="Arial" w:eastAsia="Times New Roman" w:hAnsi="Arial" w:cs="Arial"/>
                <w:b/>
                <w:bCs/>
                <w:color w:val="001D35"/>
                <w:lang w:eastAsia="ru-RU"/>
              </w:rPr>
              <w:t>4 мм:</w:t>
            </w:r>
            <w:r w:rsidRPr="004345A1">
              <w:rPr>
                <w:rFonts w:ascii="Arial" w:eastAsia="Times New Roman" w:hAnsi="Arial" w:cs="Arial"/>
                <w:color w:val="001D35"/>
                <w:lang w:eastAsia="ru-RU"/>
              </w:rPr>
              <w:t> Товщина другого скла.</w:t>
            </w:r>
          </w:p>
          <w:p w:rsidR="00D321CA" w:rsidRPr="004345A1" w:rsidRDefault="00D321CA" w:rsidP="00CF3D2E">
            <w:pPr>
              <w:numPr>
                <w:ilvl w:val="0"/>
                <w:numId w:val="1"/>
              </w:numPr>
              <w:shd w:val="clear" w:color="auto" w:fill="FFFFFF"/>
              <w:spacing w:after="0" w:line="332" w:lineRule="atLeast"/>
              <w:ind w:left="0"/>
              <w:rPr>
                <w:rFonts w:ascii="Arial" w:eastAsia="Times New Roman" w:hAnsi="Arial" w:cs="Arial"/>
                <w:color w:val="001D35"/>
                <w:lang w:eastAsia="ru-RU"/>
              </w:rPr>
            </w:pPr>
          </w:p>
          <w:p w:rsidR="00D321CA" w:rsidRPr="00D321CA" w:rsidRDefault="00D321CA" w:rsidP="00D321CA">
            <w:pPr>
              <w:widowControl w:val="0"/>
              <w:tabs>
                <w:tab w:val="left" w:pos="999"/>
              </w:tabs>
              <w:spacing w:after="0" w:line="264" w:lineRule="auto"/>
              <w:ind w:left="426"/>
              <w:jc w:val="both"/>
              <w:rPr>
                <w:rFonts w:ascii="Times New Roman" w:hAnsi="Times New Roman"/>
                <w:color w:val="000000"/>
                <w:sz w:val="24"/>
                <w:szCs w:val="24"/>
              </w:rPr>
            </w:pPr>
            <w:r w:rsidRPr="00D321CA">
              <w:rPr>
                <w:rFonts w:ascii="Times New Roman" w:hAnsi="Times New Roman"/>
                <w:color w:val="000000"/>
                <w:sz w:val="24"/>
                <w:szCs w:val="24"/>
              </w:rPr>
              <w:t>Колір внутрішній: Білий</w:t>
            </w:r>
          </w:p>
          <w:p w:rsidR="00D321CA" w:rsidRDefault="00D321CA" w:rsidP="00D321CA">
            <w:pPr>
              <w:widowControl w:val="0"/>
              <w:tabs>
                <w:tab w:val="left" w:pos="999"/>
              </w:tabs>
              <w:spacing w:after="0" w:line="264" w:lineRule="auto"/>
              <w:ind w:left="426"/>
              <w:jc w:val="both"/>
              <w:rPr>
                <w:rFonts w:ascii="Times New Roman" w:hAnsi="Times New Roman" w:cs="Times New Roman"/>
                <w:sz w:val="24"/>
                <w:szCs w:val="24"/>
                <w:lang w:val="uk-UA" w:eastAsia="uk-UA"/>
              </w:rPr>
            </w:pPr>
            <w:r w:rsidRPr="00D321CA">
              <w:rPr>
                <w:rFonts w:ascii="Times New Roman" w:hAnsi="Times New Roman"/>
                <w:color w:val="000000"/>
                <w:sz w:val="24"/>
                <w:szCs w:val="24"/>
              </w:rPr>
              <w:t xml:space="preserve">Колір зовнішній: </w:t>
            </w:r>
            <w:r>
              <w:rPr>
                <w:rFonts w:ascii="Times New Roman" w:hAnsi="Times New Roman" w:cs="Times New Roman"/>
                <w:sz w:val="24"/>
                <w:szCs w:val="24"/>
                <w:lang w:val="uk-UA" w:eastAsia="uk-UA"/>
              </w:rPr>
              <w:t xml:space="preserve">Дуб темний </w:t>
            </w:r>
            <w:r w:rsidRPr="004345A1">
              <w:rPr>
                <w:rFonts w:ascii="Times New Roman" w:hAnsi="Times New Roman" w:cs="Times New Roman"/>
                <w:sz w:val="24"/>
                <w:szCs w:val="24"/>
                <w:lang w:val="uk-UA" w:eastAsia="uk-UA"/>
              </w:rPr>
              <w:t xml:space="preserve"> RAL8019</w:t>
            </w:r>
          </w:p>
          <w:p w:rsidR="00D321CA" w:rsidRDefault="00D321CA" w:rsidP="00D321CA">
            <w:pPr>
              <w:widowControl w:val="0"/>
              <w:tabs>
                <w:tab w:val="left" w:pos="999"/>
              </w:tabs>
              <w:spacing w:after="0" w:line="264" w:lineRule="auto"/>
              <w:ind w:left="426"/>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
              <w:gridCol w:w="1418"/>
              <w:gridCol w:w="1842"/>
              <w:gridCol w:w="1322"/>
            </w:tblGrid>
            <w:tr w:rsidR="00CF3D2E" w:rsidRPr="00714771" w:rsidTr="0000046F">
              <w:trPr>
                <w:trHeight w:val="458"/>
              </w:trPr>
              <w:tc>
                <w:tcPr>
                  <w:tcW w:w="357" w:type="dxa"/>
                </w:tcPr>
                <w:p w:rsidR="00CF3D2E" w:rsidRDefault="00CF3D2E" w:rsidP="0000046F">
                  <w:pPr>
                    <w:ind w:firstLine="371"/>
                    <w:rPr>
                      <w:rFonts w:ascii="Times New Roman" w:hAnsi="Times New Roman" w:cs="Times New Roman"/>
                      <w:sz w:val="24"/>
                      <w:szCs w:val="24"/>
                      <w:lang w:val="uk-UA" w:eastAsia="uk-UA"/>
                    </w:rPr>
                  </w:pPr>
                </w:p>
              </w:tc>
              <w:tc>
                <w:tcPr>
                  <w:tcW w:w="1418" w:type="dxa"/>
                </w:tcPr>
                <w:p w:rsidR="00CF3D2E" w:rsidRPr="00D52F8C" w:rsidRDefault="00CF3D2E" w:rsidP="0000046F">
                  <w:pPr>
                    <w:ind w:firstLine="371"/>
                    <w:rPr>
                      <w:rFonts w:ascii="Times New Roman" w:hAnsi="Times New Roman" w:cs="Times New Roman"/>
                      <w:b/>
                      <w:sz w:val="24"/>
                      <w:szCs w:val="24"/>
                      <w:lang w:val="uk-UA" w:eastAsia="uk-UA"/>
                    </w:rPr>
                  </w:pPr>
                  <w:r w:rsidRPr="00D52F8C">
                    <w:rPr>
                      <w:rFonts w:ascii="Times New Roman" w:hAnsi="Times New Roman" w:cs="Times New Roman"/>
                      <w:b/>
                      <w:sz w:val="24"/>
                      <w:szCs w:val="24"/>
                      <w:lang w:val="uk-UA" w:eastAsia="uk-UA"/>
                    </w:rPr>
                    <w:t>Комплект</w:t>
                  </w:r>
                </w:p>
              </w:tc>
              <w:tc>
                <w:tcPr>
                  <w:tcW w:w="1842" w:type="dxa"/>
                </w:tcPr>
                <w:p w:rsidR="00CF3D2E" w:rsidRPr="00D52F8C" w:rsidRDefault="00CF3D2E" w:rsidP="0000046F">
                  <w:pPr>
                    <w:ind w:firstLine="371"/>
                    <w:rPr>
                      <w:rFonts w:ascii="Times New Roman" w:hAnsi="Times New Roman" w:cs="Times New Roman"/>
                      <w:b/>
                      <w:sz w:val="24"/>
                      <w:szCs w:val="24"/>
                      <w:lang w:val="uk-UA" w:eastAsia="uk-UA"/>
                    </w:rPr>
                  </w:pPr>
                  <w:r w:rsidRPr="00D52F8C">
                    <w:rPr>
                      <w:rFonts w:ascii="Times New Roman" w:hAnsi="Times New Roman" w:cs="Times New Roman"/>
                      <w:b/>
                      <w:sz w:val="24"/>
                      <w:szCs w:val="24"/>
                      <w:lang w:val="uk-UA" w:eastAsia="uk-UA"/>
                    </w:rPr>
                    <w:t>Складові</w:t>
                  </w:r>
                </w:p>
              </w:tc>
              <w:tc>
                <w:tcPr>
                  <w:tcW w:w="1322" w:type="dxa"/>
                  <w:shd w:val="clear" w:color="auto" w:fill="auto"/>
                </w:tcPr>
                <w:p w:rsidR="00CF3D2E" w:rsidRPr="00714771" w:rsidRDefault="00CF3D2E" w:rsidP="0000046F">
                  <w:pPr>
                    <w:rPr>
                      <w:rFonts w:ascii="Times New Roman" w:hAnsi="Times New Roman" w:cs="Times New Roman"/>
                      <w:b/>
                      <w:lang w:val="uk-UA" w:eastAsia="uk-UA"/>
                    </w:rPr>
                  </w:pPr>
                  <w:r w:rsidRPr="00714771">
                    <w:rPr>
                      <w:rFonts w:ascii="Times New Roman" w:hAnsi="Times New Roman" w:cs="Times New Roman"/>
                      <w:b/>
                      <w:lang w:val="uk-UA" w:eastAsia="uk-UA"/>
                    </w:rPr>
                    <w:t>кількість</w:t>
                  </w:r>
                </w:p>
              </w:tc>
            </w:tr>
            <w:tr w:rsidR="00CF3D2E" w:rsidRPr="008A4311" w:rsidTr="0000046F">
              <w:trPr>
                <w:trHeight w:val="415"/>
              </w:trPr>
              <w:tc>
                <w:tcPr>
                  <w:tcW w:w="357" w:type="dxa"/>
                </w:tcPr>
                <w:p w:rsidR="00CF3D2E" w:rsidRPr="008A4311" w:rsidRDefault="00CF3D2E" w:rsidP="0000046F">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1</w:t>
                  </w:r>
                </w:p>
              </w:tc>
              <w:tc>
                <w:tcPr>
                  <w:tcW w:w="1418" w:type="dxa"/>
                </w:tcPr>
                <w:p w:rsidR="00CF3D2E" w:rsidRPr="008A4311" w:rsidRDefault="00CF3D2E" w:rsidP="0000046F">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Додатковий профіль</w:t>
                  </w:r>
                </w:p>
              </w:tc>
              <w:tc>
                <w:tcPr>
                  <w:tcW w:w="1842" w:type="dxa"/>
                </w:tcPr>
                <w:p w:rsidR="00CF3D2E" w:rsidRPr="008A4311" w:rsidRDefault="00CF3D2E" w:rsidP="0000046F">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Профіль підвіконний 30мм</w:t>
                  </w:r>
                </w:p>
              </w:tc>
              <w:tc>
                <w:tcPr>
                  <w:tcW w:w="1322" w:type="dxa"/>
                  <w:shd w:val="clear" w:color="auto" w:fill="auto"/>
                </w:tcPr>
                <w:p w:rsidR="00CF3D2E" w:rsidRPr="008A4311" w:rsidRDefault="00CF3D2E" w:rsidP="00CF3D2E">
                  <w:pPr>
                    <w:rPr>
                      <w:rFonts w:ascii="Times New Roman" w:hAnsi="Times New Roman" w:cs="Times New Roman"/>
                      <w:sz w:val="20"/>
                      <w:szCs w:val="20"/>
                      <w:lang w:val="uk-UA" w:eastAsia="uk-UA"/>
                    </w:rPr>
                  </w:pPr>
                  <w:r>
                    <w:rPr>
                      <w:rFonts w:ascii="Times New Roman" w:hAnsi="Times New Roman" w:cs="Times New Roman"/>
                      <w:sz w:val="20"/>
                      <w:szCs w:val="20"/>
                      <w:lang w:val="uk-UA" w:eastAsia="uk-UA"/>
                    </w:rPr>
                    <w:t>3590</w:t>
                  </w:r>
                  <w:r w:rsidRPr="008A4311">
                    <w:rPr>
                      <w:rFonts w:ascii="Times New Roman" w:hAnsi="Times New Roman" w:cs="Times New Roman"/>
                      <w:sz w:val="20"/>
                      <w:szCs w:val="20"/>
                      <w:lang w:val="uk-UA" w:eastAsia="uk-UA"/>
                    </w:rPr>
                    <w:t>*</w:t>
                  </w:r>
                  <w:r>
                    <w:rPr>
                      <w:rFonts w:ascii="Times New Roman" w:hAnsi="Times New Roman" w:cs="Times New Roman"/>
                      <w:sz w:val="20"/>
                      <w:szCs w:val="20"/>
                      <w:lang w:val="uk-UA" w:eastAsia="uk-UA"/>
                    </w:rPr>
                    <w:t>18</w:t>
                  </w:r>
                </w:p>
              </w:tc>
            </w:tr>
            <w:tr w:rsidR="00CF3D2E" w:rsidRPr="008A4311" w:rsidTr="0000046F">
              <w:trPr>
                <w:trHeight w:val="332"/>
              </w:trPr>
              <w:tc>
                <w:tcPr>
                  <w:tcW w:w="357" w:type="dxa"/>
                </w:tcPr>
                <w:p w:rsidR="00CF3D2E" w:rsidRPr="008A4311" w:rsidRDefault="00CF3D2E" w:rsidP="0000046F">
                  <w:pPr>
                    <w:rPr>
                      <w:rFonts w:ascii="Times New Roman" w:hAnsi="Times New Roman" w:cs="Times New Roman"/>
                      <w:sz w:val="20"/>
                      <w:szCs w:val="20"/>
                      <w:lang w:val="uk-UA" w:eastAsia="uk-UA"/>
                    </w:rPr>
                  </w:pPr>
                  <w:r>
                    <w:rPr>
                      <w:rFonts w:ascii="Times New Roman" w:hAnsi="Times New Roman" w:cs="Times New Roman"/>
                      <w:sz w:val="20"/>
                      <w:szCs w:val="20"/>
                      <w:lang w:val="uk-UA" w:eastAsia="uk-UA"/>
                    </w:rPr>
                    <w:lastRenderedPageBreak/>
                    <w:t>2</w:t>
                  </w:r>
                </w:p>
              </w:tc>
              <w:tc>
                <w:tcPr>
                  <w:tcW w:w="1418" w:type="dxa"/>
                </w:tcPr>
                <w:p w:rsidR="00CF3D2E" w:rsidRPr="008A4311" w:rsidRDefault="00CF3D2E" w:rsidP="0000046F">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Посилений метал у рамку</w:t>
                  </w:r>
                </w:p>
              </w:tc>
              <w:tc>
                <w:tcPr>
                  <w:tcW w:w="1842" w:type="dxa"/>
                </w:tcPr>
                <w:p w:rsidR="00CF3D2E" w:rsidRPr="008A4311" w:rsidRDefault="00CF3D2E" w:rsidP="0000046F">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 xml:space="preserve">Квадрат товщиною </w:t>
                  </w:r>
                  <w:r w:rsidR="00583846">
                    <w:rPr>
                      <w:rFonts w:ascii="Times New Roman" w:hAnsi="Times New Roman" w:cs="Times New Roman"/>
                      <w:sz w:val="20"/>
                      <w:szCs w:val="20"/>
                      <w:lang w:val="uk-UA" w:eastAsia="uk-UA"/>
                    </w:rPr>
                    <w:t>2,0</w:t>
                  </w:r>
                  <w:r w:rsidRPr="008A4311">
                    <w:rPr>
                      <w:rFonts w:ascii="Times New Roman" w:hAnsi="Times New Roman" w:cs="Times New Roman"/>
                      <w:sz w:val="20"/>
                      <w:szCs w:val="20"/>
                      <w:lang w:val="uk-UA" w:eastAsia="uk-UA"/>
                    </w:rPr>
                    <w:t xml:space="preserve"> мм</w:t>
                  </w:r>
                </w:p>
              </w:tc>
              <w:tc>
                <w:tcPr>
                  <w:tcW w:w="1322" w:type="dxa"/>
                  <w:shd w:val="clear" w:color="auto" w:fill="auto"/>
                </w:tcPr>
                <w:p w:rsidR="00CF3D2E" w:rsidRPr="008A4311" w:rsidRDefault="00CF3D2E" w:rsidP="0000046F">
                  <w:pPr>
                    <w:rPr>
                      <w:rFonts w:ascii="Times New Roman" w:hAnsi="Times New Roman" w:cs="Times New Roman"/>
                      <w:sz w:val="20"/>
                      <w:szCs w:val="20"/>
                      <w:lang w:val="uk-UA" w:eastAsia="uk-UA"/>
                    </w:rPr>
                  </w:pPr>
                  <w:r w:rsidRPr="008A4311">
                    <w:rPr>
                      <w:rFonts w:ascii="Times New Roman" w:hAnsi="Times New Roman" w:cs="Times New Roman"/>
                      <w:sz w:val="20"/>
                      <w:szCs w:val="20"/>
                      <w:lang w:val="uk-UA" w:eastAsia="uk-UA"/>
                    </w:rPr>
                    <w:t>1*</w:t>
                  </w:r>
                  <w:r>
                    <w:rPr>
                      <w:rFonts w:ascii="Times New Roman" w:hAnsi="Times New Roman" w:cs="Times New Roman"/>
                      <w:sz w:val="20"/>
                      <w:szCs w:val="20"/>
                      <w:lang w:val="uk-UA" w:eastAsia="uk-UA"/>
                    </w:rPr>
                    <w:t>18</w:t>
                  </w:r>
                </w:p>
              </w:tc>
            </w:tr>
          </w:tbl>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 склопакет: однокамерний, енергозберігаючий, товщиною не менше 24 мм, не менше ніж з одним енергозберігаючим склом, товщиною не менше 4 мм;</w:t>
            </w:r>
          </w:p>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-фурнітура віконна: або еквівалент, стальна, цільна, нахильно-поворотна, жорстка, утримуюча масу 90-120 кг, яка витримує цикл відчинення-зачинення – не менше 20 000 циклів (для підтвердження необхідно надати в складі тендерної пропозиції надати сертифікат(и) відповідності на фурнітуру);</w:t>
            </w:r>
          </w:p>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-опір теплопередачі віконного блоку (R): не менше 0,</w:t>
            </w:r>
            <w:r w:rsidR="00583846">
              <w:rPr>
                <w:rFonts w:ascii="Times New Roman" w:hAnsi="Times New Roman" w:cs="Times New Roman"/>
                <w:sz w:val="24"/>
                <w:szCs w:val="24"/>
                <w:lang w:val="uk-UA" w:eastAsia="uk-UA"/>
              </w:rPr>
              <w:t>6</w:t>
            </w:r>
            <w:r w:rsidRPr="00011DFD">
              <w:rPr>
                <w:rFonts w:ascii="Times New Roman" w:hAnsi="Times New Roman" w:cs="Times New Roman"/>
                <w:sz w:val="24"/>
                <w:szCs w:val="24"/>
                <w:lang w:eastAsia="uk-UA"/>
              </w:rPr>
              <w:t xml:space="preserve"> м</w:t>
            </w:r>
            <w:r w:rsidRPr="00011DFD">
              <w:rPr>
                <w:rFonts w:ascii="Times New Roman" w:hAnsi="Times New Roman" w:cs="Times New Roman"/>
                <w:sz w:val="24"/>
                <w:szCs w:val="24"/>
                <w:vertAlign w:val="superscript"/>
                <w:lang w:eastAsia="uk-UA"/>
              </w:rPr>
              <w:t>2</w:t>
            </w:r>
            <w:r w:rsidRPr="00011DFD">
              <w:rPr>
                <w:rFonts w:ascii="Times New Roman" w:hAnsi="Times New Roman" w:cs="Times New Roman"/>
                <w:sz w:val="24"/>
                <w:szCs w:val="24"/>
                <w:lang w:eastAsia="uk-UA"/>
              </w:rPr>
              <w:t xml:space="preserve"> к/Вт;</w:t>
            </w:r>
          </w:p>
          <w:p w:rsidR="00CF3D2E" w:rsidRPr="00011DFD" w:rsidRDefault="00CF3D2E" w:rsidP="00CF3D2E">
            <w:pPr>
              <w:ind w:firstLine="371"/>
              <w:jc w:val="both"/>
              <w:rPr>
                <w:rFonts w:ascii="Times New Roman" w:hAnsi="Times New Roman" w:cs="Times New Roman"/>
                <w:sz w:val="24"/>
                <w:szCs w:val="24"/>
                <w:lang w:eastAsia="uk-UA"/>
              </w:rPr>
            </w:pPr>
            <w:r w:rsidRPr="00011DFD">
              <w:rPr>
                <w:rFonts w:ascii="Times New Roman" w:hAnsi="Times New Roman" w:cs="Times New Roman"/>
                <w:sz w:val="24"/>
                <w:szCs w:val="24"/>
                <w:lang w:eastAsia="uk-UA"/>
              </w:rPr>
              <w:t xml:space="preserve">-відливи: з оцинкованої сталі, покритої полімерним покриттям </w:t>
            </w:r>
          </w:p>
          <w:p w:rsidR="00CF3D2E" w:rsidRPr="00011DFD" w:rsidRDefault="00CF3D2E" w:rsidP="00CF3D2E">
            <w:pPr>
              <w:rPr>
                <w:rFonts w:ascii="Times New Roman" w:hAnsi="Times New Roman" w:cs="Times New Roman"/>
                <w:sz w:val="24"/>
                <w:szCs w:val="24"/>
              </w:rPr>
            </w:pPr>
            <w:r w:rsidRPr="00011DFD">
              <w:rPr>
                <w:rFonts w:ascii="Times New Roman" w:hAnsi="Times New Roman" w:cs="Times New Roman"/>
                <w:sz w:val="24"/>
                <w:szCs w:val="24"/>
              </w:rPr>
              <w:t>Демонтажні роботи:</w:t>
            </w:r>
          </w:p>
          <w:p w:rsidR="00CF3D2E" w:rsidRPr="00011DFD" w:rsidRDefault="00CF3D2E" w:rsidP="00CF3D2E">
            <w:pPr>
              <w:rPr>
                <w:rFonts w:ascii="Times New Roman" w:hAnsi="Times New Roman" w:cs="Times New Roman"/>
                <w:sz w:val="24"/>
                <w:szCs w:val="24"/>
              </w:rPr>
            </w:pPr>
            <w:r>
              <w:rPr>
                <w:rFonts w:ascii="Times New Roman" w:hAnsi="Times New Roman" w:cs="Times New Roman"/>
                <w:sz w:val="24"/>
                <w:szCs w:val="24"/>
              </w:rPr>
              <w:t>-віконна конструкція (</w:t>
            </w:r>
            <w:r w:rsidR="007B67A6">
              <w:rPr>
                <w:rFonts w:ascii="Times New Roman" w:hAnsi="Times New Roman" w:cs="Times New Roman"/>
                <w:sz w:val="24"/>
                <w:szCs w:val="24"/>
                <w:lang w:val="uk-UA"/>
              </w:rPr>
              <w:t>18</w:t>
            </w:r>
            <w:r w:rsidRPr="00011DFD">
              <w:rPr>
                <w:rFonts w:ascii="Times New Roman" w:hAnsi="Times New Roman" w:cs="Times New Roman"/>
                <w:sz w:val="24"/>
                <w:szCs w:val="24"/>
              </w:rPr>
              <w:t xml:space="preserve"> шт.),      </w:t>
            </w:r>
          </w:p>
          <w:p w:rsidR="00CF3D2E" w:rsidRPr="00011DFD" w:rsidRDefault="007B67A6" w:rsidP="00CF3D2E">
            <w:pPr>
              <w:rPr>
                <w:rFonts w:ascii="Times New Roman" w:hAnsi="Times New Roman" w:cs="Times New Roman"/>
                <w:sz w:val="24"/>
                <w:szCs w:val="24"/>
              </w:rPr>
            </w:pPr>
            <w:r>
              <w:rPr>
                <w:rFonts w:ascii="Times New Roman" w:hAnsi="Times New Roman" w:cs="Times New Roman"/>
                <w:sz w:val="24"/>
                <w:szCs w:val="24"/>
              </w:rPr>
              <w:t>-підвіконня (</w:t>
            </w:r>
            <w:r>
              <w:rPr>
                <w:rFonts w:ascii="Times New Roman" w:hAnsi="Times New Roman" w:cs="Times New Roman"/>
                <w:sz w:val="24"/>
                <w:szCs w:val="24"/>
                <w:lang w:val="uk-UA"/>
              </w:rPr>
              <w:t>18</w:t>
            </w:r>
            <w:r w:rsidR="00CF3D2E" w:rsidRPr="00011DFD">
              <w:rPr>
                <w:rFonts w:ascii="Times New Roman" w:hAnsi="Times New Roman" w:cs="Times New Roman"/>
                <w:sz w:val="24"/>
                <w:szCs w:val="24"/>
              </w:rPr>
              <w:t xml:space="preserve"> шт.), </w:t>
            </w:r>
          </w:p>
          <w:p w:rsidR="00CF3D2E" w:rsidRPr="00011DFD" w:rsidRDefault="00CF3D2E" w:rsidP="00CF3D2E">
            <w:pPr>
              <w:rPr>
                <w:rFonts w:ascii="Times New Roman" w:hAnsi="Times New Roman" w:cs="Times New Roman"/>
                <w:sz w:val="24"/>
                <w:szCs w:val="24"/>
              </w:rPr>
            </w:pPr>
            <w:r>
              <w:rPr>
                <w:rFonts w:ascii="Times New Roman" w:hAnsi="Times New Roman" w:cs="Times New Roman"/>
                <w:sz w:val="24"/>
                <w:szCs w:val="24"/>
              </w:rPr>
              <w:t>-відлив (</w:t>
            </w:r>
            <w:r w:rsidR="007B67A6">
              <w:rPr>
                <w:rFonts w:ascii="Times New Roman" w:hAnsi="Times New Roman" w:cs="Times New Roman"/>
                <w:sz w:val="24"/>
                <w:szCs w:val="24"/>
                <w:lang w:val="uk-UA"/>
              </w:rPr>
              <w:t>18</w:t>
            </w:r>
            <w:r w:rsidRPr="00011DFD">
              <w:rPr>
                <w:rFonts w:ascii="Times New Roman" w:hAnsi="Times New Roman" w:cs="Times New Roman"/>
                <w:sz w:val="24"/>
                <w:szCs w:val="24"/>
              </w:rPr>
              <w:t xml:space="preserve"> шт.);</w:t>
            </w:r>
          </w:p>
          <w:p w:rsidR="00CF3D2E" w:rsidRPr="00011DFD" w:rsidRDefault="00CF3D2E" w:rsidP="00CF3D2E">
            <w:pPr>
              <w:rPr>
                <w:rFonts w:ascii="Times New Roman" w:hAnsi="Times New Roman" w:cs="Times New Roman"/>
                <w:sz w:val="24"/>
                <w:szCs w:val="24"/>
              </w:rPr>
            </w:pPr>
            <w:r w:rsidRPr="00011DFD">
              <w:rPr>
                <w:rFonts w:ascii="Times New Roman" w:hAnsi="Times New Roman" w:cs="Times New Roman"/>
                <w:sz w:val="24"/>
                <w:szCs w:val="24"/>
              </w:rPr>
              <w:t xml:space="preserve">- Встановлення: </w:t>
            </w:r>
          </w:p>
          <w:p w:rsidR="00CF3D2E" w:rsidRPr="00011DFD" w:rsidRDefault="00CF3D2E" w:rsidP="00CF3D2E">
            <w:pPr>
              <w:jc w:val="both"/>
              <w:rPr>
                <w:rFonts w:ascii="Times New Roman" w:hAnsi="Times New Roman" w:cs="Times New Roman"/>
                <w:sz w:val="24"/>
                <w:szCs w:val="24"/>
              </w:rPr>
            </w:pPr>
            <w:r w:rsidRPr="00011DFD">
              <w:rPr>
                <w:rFonts w:ascii="Times New Roman" w:hAnsi="Times New Roman" w:cs="Times New Roman"/>
                <w:sz w:val="24"/>
                <w:szCs w:val="24"/>
              </w:rPr>
              <w:t>-ме</w:t>
            </w:r>
            <w:r>
              <w:rPr>
                <w:rFonts w:ascii="Times New Roman" w:hAnsi="Times New Roman" w:cs="Times New Roman"/>
                <w:sz w:val="24"/>
                <w:szCs w:val="24"/>
              </w:rPr>
              <w:t>талопластикова конструкціяція (</w:t>
            </w:r>
            <w:r w:rsidR="007B67A6">
              <w:rPr>
                <w:rFonts w:ascii="Times New Roman" w:hAnsi="Times New Roman" w:cs="Times New Roman"/>
                <w:sz w:val="24"/>
                <w:szCs w:val="24"/>
                <w:lang w:val="uk-UA"/>
              </w:rPr>
              <w:t>18</w:t>
            </w:r>
            <w:r w:rsidRPr="00011DFD">
              <w:rPr>
                <w:rFonts w:ascii="Times New Roman" w:hAnsi="Times New Roman" w:cs="Times New Roman"/>
                <w:sz w:val="24"/>
                <w:szCs w:val="24"/>
              </w:rPr>
              <w:t xml:space="preserve"> шт.),    </w:t>
            </w:r>
          </w:p>
          <w:p w:rsidR="00CF3D2E" w:rsidRPr="00011DFD" w:rsidRDefault="00CF3D2E" w:rsidP="00CF3D2E">
            <w:pPr>
              <w:jc w:val="both"/>
              <w:rPr>
                <w:rFonts w:ascii="Times New Roman" w:hAnsi="Times New Roman" w:cs="Times New Roman"/>
                <w:sz w:val="24"/>
                <w:szCs w:val="24"/>
              </w:rPr>
            </w:pPr>
            <w:r w:rsidRPr="00011DFD">
              <w:rPr>
                <w:rFonts w:ascii="Times New Roman" w:hAnsi="Times New Roman" w:cs="Times New Roman"/>
                <w:sz w:val="24"/>
                <w:szCs w:val="24"/>
              </w:rPr>
              <w:t>-підвіконня (</w:t>
            </w:r>
            <w:r w:rsidR="007B67A6">
              <w:rPr>
                <w:rFonts w:ascii="Times New Roman" w:hAnsi="Times New Roman" w:cs="Times New Roman"/>
                <w:sz w:val="24"/>
                <w:szCs w:val="24"/>
                <w:lang w:val="uk-UA"/>
              </w:rPr>
              <w:t>18</w:t>
            </w:r>
            <w:r w:rsidRPr="00011DFD">
              <w:rPr>
                <w:rFonts w:ascii="Times New Roman" w:hAnsi="Times New Roman" w:cs="Times New Roman"/>
                <w:sz w:val="24"/>
                <w:szCs w:val="24"/>
              </w:rPr>
              <w:t xml:space="preserve"> шт.),</w:t>
            </w:r>
          </w:p>
          <w:p w:rsidR="00CF3D2E" w:rsidRDefault="00CF3D2E" w:rsidP="007B67A6">
            <w:pPr>
              <w:jc w:val="both"/>
              <w:rPr>
                <w:rFonts w:ascii="Times New Roman" w:hAnsi="Times New Roman" w:cs="Times New Roman"/>
                <w:color w:val="000000"/>
                <w:sz w:val="24"/>
                <w:szCs w:val="24"/>
                <w:lang w:val="uk-UA" w:eastAsia="uk-UA"/>
              </w:rPr>
            </w:pPr>
            <w:r w:rsidRPr="00011DFD">
              <w:rPr>
                <w:rFonts w:ascii="Times New Roman" w:hAnsi="Times New Roman" w:cs="Times New Roman"/>
                <w:sz w:val="24"/>
                <w:szCs w:val="24"/>
              </w:rPr>
              <w:t>-відлив (</w:t>
            </w:r>
            <w:r w:rsidR="007B67A6">
              <w:rPr>
                <w:rFonts w:ascii="Times New Roman" w:hAnsi="Times New Roman" w:cs="Times New Roman"/>
                <w:sz w:val="24"/>
                <w:szCs w:val="24"/>
                <w:lang w:val="uk-UA"/>
              </w:rPr>
              <w:t>18</w:t>
            </w:r>
            <w:r w:rsidRPr="00011DFD">
              <w:rPr>
                <w:rFonts w:ascii="Times New Roman" w:hAnsi="Times New Roman" w:cs="Times New Roman"/>
                <w:sz w:val="24"/>
                <w:szCs w:val="24"/>
              </w:rPr>
              <w:t xml:space="preserve"> шт.).</w:t>
            </w:r>
          </w:p>
          <w:p w:rsidR="00CF3D2E" w:rsidRPr="00CF3D2E" w:rsidRDefault="00CF3D2E" w:rsidP="00A5634D">
            <w:pPr>
              <w:ind w:firstLine="371"/>
              <w:jc w:val="both"/>
              <w:rPr>
                <w:rFonts w:ascii="Times New Roman" w:hAnsi="Times New Roman" w:cs="Times New Roman"/>
                <w:color w:val="000000"/>
                <w:sz w:val="24"/>
                <w:szCs w:val="24"/>
                <w:lang w:val="uk-UA" w:eastAsia="uk-UA"/>
              </w:rPr>
            </w:pPr>
          </w:p>
        </w:tc>
        <w:tc>
          <w:tcPr>
            <w:tcW w:w="663" w:type="dxa"/>
            <w:tcBorders>
              <w:top w:val="single" w:sz="4" w:space="0" w:color="000000"/>
              <w:left w:val="single" w:sz="4" w:space="0" w:color="000000"/>
              <w:bottom w:val="single" w:sz="4" w:space="0" w:color="000000"/>
              <w:right w:val="single" w:sz="4" w:space="0" w:color="auto"/>
            </w:tcBorders>
            <w:vAlign w:val="center"/>
          </w:tcPr>
          <w:p w:rsidR="00011DFD" w:rsidRPr="007B67A6" w:rsidRDefault="007B67A6" w:rsidP="00A5634D">
            <w:pPr>
              <w:widowControl w:val="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lastRenderedPageBreak/>
              <w:t>18</w:t>
            </w:r>
          </w:p>
        </w:tc>
        <w:tc>
          <w:tcPr>
            <w:tcW w:w="741" w:type="dxa"/>
            <w:tcBorders>
              <w:top w:val="single" w:sz="4" w:space="0" w:color="000000"/>
              <w:left w:val="single" w:sz="4" w:space="0" w:color="auto"/>
              <w:bottom w:val="single" w:sz="4" w:space="0" w:color="000000"/>
              <w:right w:val="single" w:sz="4" w:space="0" w:color="000000"/>
            </w:tcBorders>
            <w:vAlign w:val="center"/>
          </w:tcPr>
          <w:p w:rsidR="00011DFD" w:rsidRPr="007B67A6" w:rsidRDefault="007B67A6" w:rsidP="00A5634D">
            <w:pPr>
              <w:widowControl w:val="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шт</w:t>
            </w:r>
          </w:p>
        </w:tc>
      </w:tr>
    </w:tbl>
    <w:p w:rsidR="00074757" w:rsidRDefault="00074757" w:rsidP="00011DFD">
      <w:pPr>
        <w:pStyle w:val="31"/>
        <w:spacing w:line="240" w:lineRule="auto"/>
        <w:ind w:right="158"/>
        <w:jc w:val="center"/>
        <w:rPr>
          <w:rFonts w:ascii="Times New Roman" w:eastAsia="Times New Roman" w:hAnsi="Times New Roman" w:cs="Times New Roman"/>
          <w:b/>
          <w:sz w:val="24"/>
          <w:szCs w:val="24"/>
          <w:lang w:val="en-US"/>
        </w:rPr>
      </w:pPr>
    </w:p>
    <w:p w:rsidR="00C16225" w:rsidRPr="00750608" w:rsidRDefault="00750608" w:rsidP="00750608">
      <w:pPr>
        <w:spacing w:after="0"/>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 xml:space="preserve">                                                              </w:t>
      </w:r>
      <w:r w:rsidRPr="00750608">
        <w:rPr>
          <w:rFonts w:ascii="Times New Roman" w:eastAsia="Times New Roman" w:hAnsi="Times New Roman"/>
          <w:b/>
          <w:sz w:val="24"/>
          <w:szCs w:val="24"/>
          <w:lang w:val="uk-UA" w:eastAsia="uk-UA"/>
        </w:rPr>
        <w:t>Загальні вимоги</w:t>
      </w:r>
    </w:p>
    <w:p w:rsidR="00C16225" w:rsidRPr="00750608" w:rsidRDefault="00750608" w:rsidP="00BE4FBF">
      <w:pPr>
        <w:jc w:val="both"/>
        <w:rPr>
          <w:rFonts w:ascii="Times New Roman" w:hAnsi="Times New Roman"/>
          <w:sz w:val="24"/>
          <w:szCs w:val="24"/>
        </w:rPr>
      </w:pPr>
      <w:r w:rsidRPr="00750608">
        <w:rPr>
          <w:rFonts w:ascii="Times New Roman" w:hAnsi="Times New Roman"/>
          <w:sz w:val="24"/>
          <w:szCs w:val="24"/>
          <w:lang w:val="uk-UA"/>
        </w:rPr>
        <w:t xml:space="preserve">      </w:t>
      </w:r>
      <w:r w:rsidR="00F04DD4">
        <w:rPr>
          <w:rFonts w:ascii="Times New Roman" w:hAnsi="Times New Roman"/>
          <w:sz w:val="24"/>
          <w:szCs w:val="24"/>
          <w:lang w:val="uk-UA"/>
        </w:rPr>
        <w:t xml:space="preserve"> </w:t>
      </w:r>
      <w:r w:rsidRPr="00750608">
        <w:rPr>
          <w:rFonts w:ascii="Times New Roman" w:hAnsi="Times New Roman"/>
          <w:sz w:val="24"/>
          <w:szCs w:val="24"/>
          <w:lang w:val="uk-UA"/>
        </w:rPr>
        <w:t xml:space="preserve">  </w:t>
      </w:r>
      <w:r w:rsidR="00C16225" w:rsidRPr="00750608">
        <w:rPr>
          <w:rFonts w:ascii="Times New Roman" w:hAnsi="Times New Roman"/>
          <w:sz w:val="24"/>
          <w:szCs w:val="24"/>
        </w:rPr>
        <w:t>Предмет закупівлі повинен бути новим і таким, що не був в експлуатації. Термін та умови його зберігання не порушені, а також має бути відповідно упакований.</w:t>
      </w:r>
    </w:p>
    <w:p w:rsidR="00C16225" w:rsidRPr="00750608" w:rsidRDefault="00750608" w:rsidP="00BE4FBF">
      <w:pPr>
        <w:jc w:val="both"/>
        <w:rPr>
          <w:rFonts w:ascii="Times New Roman" w:hAnsi="Times New Roman"/>
          <w:sz w:val="24"/>
          <w:szCs w:val="24"/>
        </w:rPr>
      </w:pPr>
      <w:r w:rsidRPr="00750608">
        <w:rPr>
          <w:rFonts w:ascii="Times New Roman" w:hAnsi="Times New Roman"/>
          <w:sz w:val="24"/>
          <w:szCs w:val="24"/>
          <w:lang w:val="uk-UA"/>
        </w:rPr>
        <w:t xml:space="preserve">          </w:t>
      </w:r>
      <w:r w:rsidR="00C16225" w:rsidRPr="00750608">
        <w:rPr>
          <w:rFonts w:ascii="Times New Roman" w:hAnsi="Times New Roman"/>
          <w:sz w:val="24"/>
          <w:szCs w:val="24"/>
        </w:rPr>
        <w:t>Ціна за одиницю товару повинна  включати всі витрати з урахуванням податків та зборів, що мають бути сплачені.</w:t>
      </w:r>
    </w:p>
    <w:p w:rsidR="00C16225" w:rsidRPr="00750608" w:rsidRDefault="00750608" w:rsidP="00BE4FBF">
      <w:pPr>
        <w:widowControl w:val="0"/>
        <w:jc w:val="both"/>
        <w:rPr>
          <w:rFonts w:ascii="Times New Roman" w:hAnsi="Times New Roman"/>
          <w:sz w:val="24"/>
          <w:szCs w:val="24"/>
        </w:rPr>
      </w:pPr>
      <w:r w:rsidRPr="00750608">
        <w:rPr>
          <w:rFonts w:ascii="Times New Roman" w:hAnsi="Times New Roman"/>
          <w:sz w:val="24"/>
          <w:szCs w:val="24"/>
          <w:lang w:val="uk-UA"/>
        </w:rPr>
        <w:t xml:space="preserve">           </w:t>
      </w:r>
      <w:r w:rsidR="00C16225" w:rsidRPr="00750608">
        <w:rPr>
          <w:rFonts w:ascii="Times New Roman" w:hAnsi="Times New Roman"/>
          <w:sz w:val="24"/>
          <w:szCs w:val="24"/>
        </w:rPr>
        <w:t xml:space="preserve">Вартість пропозицій повинна враховувати замір виробу,  витрати на доставку та розвантаження Товару у місці доставки, а також </w:t>
      </w:r>
      <w:r w:rsidR="00BE4FBF" w:rsidRPr="00750608">
        <w:rPr>
          <w:rFonts w:ascii="Times New Roman" w:hAnsi="Times New Roman"/>
          <w:sz w:val="24"/>
          <w:szCs w:val="24"/>
        </w:rPr>
        <w:t>проведення демонтажу</w:t>
      </w:r>
      <w:r w:rsidR="00C16225" w:rsidRPr="00750608">
        <w:rPr>
          <w:rFonts w:ascii="Times New Roman" w:hAnsi="Times New Roman"/>
          <w:sz w:val="24"/>
          <w:szCs w:val="24"/>
        </w:rPr>
        <w:t xml:space="preserve"> вікон, та монтажу </w:t>
      </w:r>
      <w:r w:rsidR="00C16225" w:rsidRPr="00750608">
        <w:rPr>
          <w:rFonts w:ascii="Times New Roman" w:hAnsi="Times New Roman"/>
          <w:sz w:val="24"/>
          <w:szCs w:val="24"/>
        </w:rPr>
        <w:lastRenderedPageBreak/>
        <w:t>нових металопластикових вікон, В ціну товару повинні входити: відливи; підвіконня; монтаж та демонтаж. Поставка товару здійснюється транспортом Учасника та за його рахунок.</w:t>
      </w:r>
    </w:p>
    <w:p w:rsidR="00C16225" w:rsidRPr="00750608" w:rsidRDefault="00750608" w:rsidP="00BE4FBF">
      <w:pPr>
        <w:widowControl w:val="0"/>
        <w:jc w:val="both"/>
        <w:rPr>
          <w:rFonts w:ascii="Times New Roman" w:hAnsi="Times New Roman"/>
          <w:sz w:val="24"/>
          <w:szCs w:val="24"/>
        </w:rPr>
      </w:pPr>
      <w:r w:rsidRPr="00750608">
        <w:rPr>
          <w:rFonts w:ascii="Times New Roman" w:hAnsi="Times New Roman"/>
          <w:color w:val="000000"/>
          <w:sz w:val="24"/>
          <w:szCs w:val="24"/>
          <w:lang w:val="uk-UA"/>
        </w:rPr>
        <w:t xml:space="preserve">             </w:t>
      </w:r>
      <w:r w:rsidR="00C16225" w:rsidRPr="00750608">
        <w:rPr>
          <w:rFonts w:ascii="Times New Roman" w:hAnsi="Times New Roman"/>
          <w:color w:val="000000"/>
          <w:sz w:val="24"/>
          <w:szCs w:val="24"/>
        </w:rPr>
        <w:t>Умовою поставки товару є безкоштовна доставка до складу Замовника з перевіркою комплектності, цілісності та відсутності пошкоджень в присутності представників Замовника.</w:t>
      </w:r>
    </w:p>
    <w:p w:rsidR="00C16225" w:rsidRPr="00750608" w:rsidRDefault="00750608" w:rsidP="00C16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529"/>
          <w:sz w:val="24"/>
          <w:szCs w:val="24"/>
        </w:rPr>
      </w:pPr>
      <w:r w:rsidRPr="00750608">
        <w:rPr>
          <w:rFonts w:ascii="Times New Roman" w:hAnsi="Times New Roman"/>
          <w:color w:val="000000"/>
          <w:sz w:val="24"/>
          <w:szCs w:val="24"/>
          <w:lang w:val="uk-UA"/>
        </w:rPr>
        <w:t xml:space="preserve">            </w:t>
      </w:r>
      <w:r w:rsidR="00C16225" w:rsidRPr="00750608">
        <w:rPr>
          <w:rFonts w:ascii="Times New Roman" w:hAnsi="Times New Roman"/>
          <w:color w:val="000000"/>
          <w:sz w:val="24"/>
          <w:szCs w:val="24"/>
        </w:rPr>
        <w:t>Товар, що постачається повинен бути обов’язково того ж найменування, у тій же кількості та відповідати тим же технічним вимогам, які вказано у  Технічних вимогах</w:t>
      </w:r>
    </w:p>
    <w:p w:rsidR="00C16225" w:rsidRPr="00750608" w:rsidRDefault="00750608" w:rsidP="00BE4FBF">
      <w:pPr>
        <w:widowControl w:val="0"/>
        <w:jc w:val="both"/>
        <w:rPr>
          <w:rFonts w:ascii="Times New Roman" w:hAnsi="Times New Roman"/>
          <w:sz w:val="24"/>
          <w:szCs w:val="24"/>
          <w:lang w:val="uk-UA"/>
        </w:rPr>
      </w:pPr>
      <w:r w:rsidRPr="00750608">
        <w:rPr>
          <w:rFonts w:ascii="Times New Roman" w:hAnsi="Times New Roman"/>
          <w:color w:val="000000"/>
          <w:sz w:val="24"/>
          <w:szCs w:val="24"/>
          <w:lang w:val="uk-UA"/>
        </w:rPr>
        <w:t xml:space="preserve">          </w:t>
      </w:r>
      <w:r w:rsidR="00C16225" w:rsidRPr="00750608">
        <w:rPr>
          <w:rFonts w:ascii="Times New Roman" w:hAnsi="Times New Roman"/>
          <w:color w:val="000000"/>
          <w:sz w:val="24"/>
          <w:szCs w:val="24"/>
        </w:rPr>
        <w:t xml:space="preserve">Місце поставки товарів: </w:t>
      </w:r>
      <w:r w:rsidR="00811CE1" w:rsidRPr="00750608">
        <w:rPr>
          <w:rFonts w:ascii="Times New Roman" w:hAnsi="Times New Roman"/>
          <w:color w:val="000000"/>
          <w:sz w:val="24"/>
          <w:szCs w:val="24"/>
          <w:lang w:val="uk-UA"/>
        </w:rPr>
        <w:t>57342, Миколаївська область, Баштанський район, село Афанасіївка, вул.Насосна ГНС, 7</w:t>
      </w:r>
    </w:p>
    <w:p w:rsidR="00C16225" w:rsidRPr="00750608" w:rsidRDefault="00750608" w:rsidP="00BE4FBF">
      <w:pPr>
        <w:widowControl w:val="0"/>
        <w:jc w:val="both"/>
        <w:rPr>
          <w:rFonts w:ascii="Times New Roman" w:hAnsi="Times New Roman"/>
          <w:sz w:val="24"/>
          <w:szCs w:val="24"/>
        </w:rPr>
      </w:pPr>
      <w:r w:rsidRPr="00750608">
        <w:rPr>
          <w:rFonts w:ascii="Times New Roman" w:hAnsi="Times New Roman"/>
          <w:color w:val="000000"/>
          <w:sz w:val="24"/>
          <w:szCs w:val="24"/>
          <w:lang w:val="uk-UA"/>
        </w:rPr>
        <w:t xml:space="preserve">          </w:t>
      </w:r>
      <w:r w:rsidR="00C16225" w:rsidRPr="00750608">
        <w:rPr>
          <w:rFonts w:ascii="Times New Roman" w:hAnsi="Times New Roman"/>
          <w:color w:val="000000"/>
          <w:sz w:val="24"/>
          <w:szCs w:val="24"/>
        </w:rPr>
        <w:t>Якщо поставка несвоєчасна або товар не відповідає якості, постачальник сплачує штрафи, передбачені відповідними пунктами Договору.</w:t>
      </w:r>
    </w:p>
    <w:p w:rsidR="00C16225" w:rsidRPr="00750608" w:rsidRDefault="00750608" w:rsidP="00BE4FBF">
      <w:pPr>
        <w:widowControl w:val="0"/>
        <w:jc w:val="both"/>
        <w:rPr>
          <w:rFonts w:ascii="Times New Roman" w:hAnsi="Times New Roman"/>
          <w:sz w:val="24"/>
          <w:szCs w:val="24"/>
        </w:rPr>
      </w:pPr>
      <w:r w:rsidRPr="00750608">
        <w:rPr>
          <w:rFonts w:ascii="Times New Roman" w:hAnsi="Times New Roman"/>
          <w:color w:val="000000"/>
          <w:sz w:val="24"/>
          <w:szCs w:val="24"/>
          <w:lang w:val="uk-UA"/>
        </w:rPr>
        <w:t xml:space="preserve">           </w:t>
      </w:r>
      <w:r w:rsidR="00C16225" w:rsidRPr="00750608">
        <w:rPr>
          <w:rFonts w:ascii="Times New Roman" w:hAnsi="Times New Roman"/>
          <w:color w:val="000000"/>
          <w:sz w:val="24"/>
          <w:szCs w:val="24"/>
        </w:rPr>
        <w:t>Переможець процедури до моменту укладання договору про закупівлю зобов’язується провести контрольний замір конструкцій.</w:t>
      </w:r>
    </w:p>
    <w:p w:rsidR="00C16225" w:rsidRPr="00750608" w:rsidRDefault="00C16225" w:rsidP="00BE4FBF">
      <w:pPr>
        <w:widowControl w:val="0"/>
        <w:jc w:val="both"/>
        <w:rPr>
          <w:rFonts w:ascii="Times New Roman" w:hAnsi="Times New Roman"/>
          <w:sz w:val="24"/>
          <w:szCs w:val="24"/>
        </w:rPr>
      </w:pPr>
      <w:r w:rsidRPr="00750608">
        <w:rPr>
          <w:rFonts w:ascii="Times New Roman" w:hAnsi="Times New Roman"/>
          <w:color w:val="000000"/>
          <w:sz w:val="24"/>
          <w:szCs w:val="24"/>
        </w:rPr>
        <w:t xml:space="preserve">  </w:t>
      </w:r>
      <w:r w:rsidR="00750608" w:rsidRPr="00750608">
        <w:rPr>
          <w:rFonts w:ascii="Times New Roman" w:hAnsi="Times New Roman"/>
          <w:color w:val="000000"/>
          <w:sz w:val="24"/>
          <w:szCs w:val="24"/>
          <w:lang w:val="uk-UA"/>
        </w:rPr>
        <w:t xml:space="preserve">         </w:t>
      </w:r>
      <w:r w:rsidRPr="00750608">
        <w:rPr>
          <w:rFonts w:ascii="Times New Roman" w:hAnsi="Times New Roman"/>
          <w:sz w:val="24"/>
          <w:szCs w:val="24"/>
        </w:rPr>
        <w:t>Якість Товару повинна відповідати технічній документації, діючим на території України стандартам, вимогам якості, умовам договору. Технічні та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стандартам (технічним умовам), які передбачають застосування заходів із захисту довкілля.  Відповідати вимогам діючого санітарного законодавства України, бути безпечними для здоров’я людини. Відповідати вимогам екологічної та пожежної безпеки.</w:t>
      </w:r>
    </w:p>
    <w:p w:rsidR="00C16225" w:rsidRPr="00750608" w:rsidRDefault="00750608" w:rsidP="00BE4FBF">
      <w:pPr>
        <w:widowControl w:val="0"/>
        <w:jc w:val="both"/>
        <w:rPr>
          <w:rFonts w:ascii="Times New Roman" w:hAnsi="Times New Roman"/>
          <w:sz w:val="24"/>
          <w:szCs w:val="24"/>
        </w:rPr>
      </w:pPr>
      <w:r w:rsidRPr="00750608">
        <w:rPr>
          <w:rFonts w:ascii="Times New Roman" w:hAnsi="Times New Roman"/>
          <w:color w:val="000000"/>
          <w:sz w:val="24"/>
          <w:szCs w:val="24"/>
          <w:lang w:val="uk-UA"/>
        </w:rPr>
        <w:t xml:space="preserve">          </w:t>
      </w:r>
      <w:r w:rsidR="00C16225" w:rsidRPr="00750608">
        <w:rPr>
          <w:rFonts w:ascii="Times New Roman" w:hAnsi="Times New Roman"/>
          <w:color w:val="000000"/>
          <w:sz w:val="24"/>
          <w:szCs w:val="24"/>
        </w:rPr>
        <w:t>Технічна пропозиція Постачальника повинна обов'язково містити відомості про виробника.</w:t>
      </w:r>
    </w:p>
    <w:p w:rsidR="00C16225" w:rsidRPr="00750608" w:rsidRDefault="00750608" w:rsidP="00BE4FBF">
      <w:pPr>
        <w:widowControl w:val="0"/>
        <w:jc w:val="both"/>
        <w:rPr>
          <w:rFonts w:ascii="Times New Roman" w:hAnsi="Times New Roman"/>
          <w:b/>
          <w:sz w:val="24"/>
          <w:szCs w:val="24"/>
        </w:rPr>
      </w:pPr>
      <w:r w:rsidRPr="00750608">
        <w:rPr>
          <w:rFonts w:ascii="Times New Roman" w:hAnsi="Times New Roman"/>
          <w:b/>
          <w:sz w:val="24"/>
          <w:szCs w:val="24"/>
          <w:lang w:val="uk-UA"/>
        </w:rPr>
        <w:t xml:space="preserve">                                                             </w:t>
      </w:r>
      <w:r w:rsidR="00C16225" w:rsidRPr="00750608">
        <w:rPr>
          <w:rFonts w:ascii="Times New Roman" w:hAnsi="Times New Roman"/>
          <w:b/>
          <w:sz w:val="24"/>
          <w:szCs w:val="24"/>
        </w:rPr>
        <w:t>Технічні вимоги:</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профіль металопластикових вікон повинен забезпечувати високу міцність та статику конструкції, не руйнуватися від сонячного випромінювання (не всихати, не змінювати структуру, не випаровувати шкідливі речовини, не змінювати колір).</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xml:space="preserve">- у місцях сполучення профілів зі склом або склопакетами у виробах повинні бути встановлені гнучкі ущільнювальні прокладки, які забезпечують надійне закріплення скла або склопакетів. </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вироби повинні бути водонепроникними. В зачиненому стані виробів ущільнювальні прокладки в притулах повинні забезпечувати щільність притиснення стулок і полотен, що виключає проникнення вологи до приміщень.</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для відведення води і сконденсованої вологи в нижніх профілях коробок і стулок повинні бути передбачені спеціальні прорізі у відповідності з технічною документацією за встановленим порядком.</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xml:space="preserve">- колір лицевих поверхонь виробів повинен бути однотонним, без плям і включень. </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дефекти поверхонь (риски, усадні раковини, подряпини, бульбашки та інше), а також різнотонність кольору не допускаються.</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лицьові поверхні профілів повинні бути покрит</w:t>
      </w:r>
      <w:r w:rsidR="004C5B5F">
        <w:rPr>
          <w:rFonts w:ascii="Times New Roman" w:hAnsi="Times New Roman"/>
          <w:sz w:val="24"/>
          <w:szCs w:val="24"/>
        </w:rPr>
        <w:t>і</w:t>
      </w:r>
      <w:r w:rsidRPr="00750608">
        <w:rPr>
          <w:rFonts w:ascii="Times New Roman" w:hAnsi="Times New Roman"/>
          <w:sz w:val="24"/>
          <w:szCs w:val="24"/>
        </w:rPr>
        <w:t xml:space="preserve"> захисною плівкою, яка запобігає їх пошкодженню під час транспортування, а також під час виготовлення і монтажу </w:t>
      </w:r>
      <w:r w:rsidRPr="00750608">
        <w:rPr>
          <w:rFonts w:ascii="Times New Roman" w:hAnsi="Times New Roman"/>
          <w:sz w:val="24"/>
          <w:szCs w:val="24"/>
        </w:rPr>
        <w:lastRenderedPageBreak/>
        <w:t>виробів.</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фурнітура та закріпляючі деталі та елементи повинні бути корозієстійкі;</w:t>
      </w:r>
    </w:p>
    <w:p w:rsidR="00C16225" w:rsidRPr="00750608" w:rsidRDefault="00C16225" w:rsidP="00C16225">
      <w:pPr>
        <w:pStyle w:val="a4"/>
        <w:widowControl w:val="0"/>
        <w:ind w:left="360" w:firstLine="348"/>
        <w:jc w:val="both"/>
        <w:rPr>
          <w:rFonts w:ascii="Times New Roman" w:hAnsi="Times New Roman"/>
          <w:sz w:val="24"/>
          <w:szCs w:val="24"/>
        </w:rPr>
      </w:pPr>
      <w:r w:rsidRPr="00750608">
        <w:rPr>
          <w:rFonts w:ascii="Times New Roman" w:hAnsi="Times New Roman"/>
          <w:sz w:val="24"/>
          <w:szCs w:val="24"/>
        </w:rPr>
        <w:t>-  механізм відкривання нахильно-поворотній, жорсткий;</w:t>
      </w:r>
    </w:p>
    <w:p w:rsidR="00C16225" w:rsidRPr="00750608" w:rsidRDefault="00C16225" w:rsidP="00C16225">
      <w:pPr>
        <w:pStyle w:val="a4"/>
        <w:widowControl w:val="0"/>
        <w:ind w:left="360" w:firstLine="348"/>
        <w:jc w:val="both"/>
        <w:rPr>
          <w:rFonts w:ascii="Times New Roman" w:eastAsia="Times New Roman" w:hAnsi="Times New Roman"/>
          <w:sz w:val="24"/>
          <w:szCs w:val="24"/>
        </w:rPr>
      </w:pPr>
    </w:p>
    <w:p w:rsidR="00C16225" w:rsidRPr="00750608" w:rsidRDefault="00C16225" w:rsidP="00750608">
      <w:pPr>
        <w:pStyle w:val="a4"/>
        <w:widowControl w:val="0"/>
        <w:ind w:left="360"/>
        <w:jc w:val="center"/>
        <w:rPr>
          <w:rFonts w:ascii="Times New Roman" w:hAnsi="Times New Roman"/>
          <w:b/>
          <w:sz w:val="24"/>
          <w:szCs w:val="24"/>
        </w:rPr>
      </w:pPr>
      <w:r w:rsidRPr="00750608">
        <w:rPr>
          <w:rFonts w:ascii="Times New Roman" w:eastAsia="Times New Roman" w:hAnsi="Times New Roman"/>
          <w:b/>
          <w:sz w:val="24"/>
          <w:szCs w:val="24"/>
        </w:rPr>
        <w:t>Інформація (документи), як</w:t>
      </w:r>
      <w:r w:rsidR="00750608" w:rsidRPr="00750608">
        <w:rPr>
          <w:rFonts w:ascii="Times New Roman" w:eastAsia="Times New Roman" w:hAnsi="Times New Roman"/>
          <w:b/>
          <w:sz w:val="24"/>
          <w:szCs w:val="24"/>
        </w:rPr>
        <w:t>а підтверджує</w:t>
      </w:r>
      <w:r w:rsidRPr="00750608">
        <w:rPr>
          <w:rFonts w:ascii="Times New Roman" w:eastAsia="Times New Roman" w:hAnsi="Times New Roman"/>
          <w:b/>
          <w:sz w:val="24"/>
          <w:szCs w:val="24"/>
        </w:rPr>
        <w:t xml:space="preserve"> необхідні технічні, якісні та кількісні характеристики предмета закупівлі:</w:t>
      </w:r>
    </w:p>
    <w:p w:rsidR="00C16225" w:rsidRPr="00750608" w:rsidRDefault="00750608" w:rsidP="00C05F56">
      <w:pPr>
        <w:ind w:firstLine="426"/>
        <w:jc w:val="both"/>
        <w:rPr>
          <w:rFonts w:ascii="Times New Roman" w:hAnsi="Times New Roman"/>
          <w:sz w:val="24"/>
          <w:szCs w:val="24"/>
        </w:rPr>
      </w:pPr>
      <w:r w:rsidRPr="00750608">
        <w:rPr>
          <w:rFonts w:ascii="Times New Roman" w:hAnsi="Times New Roman"/>
          <w:sz w:val="24"/>
          <w:szCs w:val="24"/>
          <w:lang w:val="uk-UA"/>
        </w:rPr>
        <w:t xml:space="preserve">    </w:t>
      </w:r>
      <w:r w:rsidR="00C16225" w:rsidRPr="00750608">
        <w:rPr>
          <w:rFonts w:ascii="Times New Roman" w:hAnsi="Times New Roman"/>
          <w:sz w:val="24"/>
          <w:szCs w:val="24"/>
        </w:rPr>
        <w:t xml:space="preserve">Сертифікат </w:t>
      </w:r>
      <w:r w:rsidR="00C16225" w:rsidRPr="00750608">
        <w:rPr>
          <w:rFonts w:ascii="Times New Roman" w:hAnsi="Times New Roman"/>
          <w:b/>
          <w:sz w:val="24"/>
          <w:szCs w:val="24"/>
        </w:rPr>
        <w:t>(виданий Учаснику)</w:t>
      </w:r>
      <w:r w:rsidR="00C16225" w:rsidRPr="00750608">
        <w:rPr>
          <w:rFonts w:ascii="Times New Roman" w:hAnsi="Times New Roman"/>
          <w:sz w:val="24"/>
          <w:szCs w:val="24"/>
        </w:rPr>
        <w:t xml:space="preserve"> на систему управління якістю щодо відповідності до ДСТУ EN ISO 9001:2018 «Системи управління якістю. Вимоги» на виробництво будівельних виробів із пластмас, чинного на дату розкриття тендерних пропозицій. 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ISO 9001:2015, IDT; ISO 9001:2015, IDT) «Системи управління якістю. Вимоги» повинна розповсюджуватися на сферу поширення відповідного коду, що зазначений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C16225" w:rsidRDefault="00C16225" w:rsidP="00C16225">
      <w:pPr>
        <w:ind w:firstLine="426"/>
        <w:rPr>
          <w:rFonts w:ascii="Times New Roman" w:hAnsi="Times New Roman"/>
          <w:sz w:val="24"/>
          <w:szCs w:val="24"/>
          <w:lang w:val="uk-UA"/>
        </w:rPr>
      </w:pPr>
      <w:r w:rsidRPr="00750608">
        <w:rPr>
          <w:rFonts w:ascii="Times New Roman" w:hAnsi="Times New Roman"/>
          <w:sz w:val="24"/>
          <w:szCs w:val="24"/>
        </w:rPr>
        <w:t>Надати скановану копію Процедури аналізу найвищим керівництвом запровадженої в організації системи управління якістю відповідно до вимог ДСТУ EN ISO 9001:2018 (EN ISO 9001:2015, IDT; ISO 9001:2015, IDT) «Системи управління якістю. Вимоги» або ДСТУ ISO 9001:2015 (ISO 9001:2015, IDT) «Системи управління якістю. Вимоги».</w:t>
      </w:r>
    </w:p>
    <w:p w:rsidR="00B13691" w:rsidRPr="00B13691" w:rsidRDefault="00B13691" w:rsidP="00C16225">
      <w:pPr>
        <w:ind w:firstLine="426"/>
        <w:rPr>
          <w:rFonts w:ascii="Times New Roman" w:hAnsi="Times New Roman"/>
          <w:sz w:val="24"/>
          <w:szCs w:val="24"/>
          <w:lang w:val="uk-UA"/>
        </w:rPr>
      </w:pPr>
      <w:r w:rsidRPr="00B13691">
        <w:rPr>
          <w:rFonts w:ascii="Times New Roman" w:hAnsi="Times New Roman"/>
          <w:sz w:val="24"/>
          <w:szCs w:val="24"/>
          <w:lang w:val="uk-UA"/>
        </w:rPr>
        <w:t>висновок державної санітарно-епідеміологічної експертизи на склопакети</w:t>
      </w:r>
    </w:p>
    <w:p w:rsidR="00C16225" w:rsidRDefault="00750608" w:rsidP="00C16225">
      <w:pPr>
        <w:widowControl w:val="0"/>
        <w:tabs>
          <w:tab w:val="left" w:pos="709"/>
          <w:tab w:val="left" w:pos="851"/>
        </w:tabs>
        <w:jc w:val="both"/>
        <w:rPr>
          <w:rFonts w:ascii="Times New Roman" w:hAnsi="Times New Roman"/>
          <w:sz w:val="24"/>
          <w:szCs w:val="24"/>
          <w:shd w:val="clear" w:color="auto" w:fill="FFFFFF"/>
          <w:lang w:val="uk-UA"/>
        </w:rPr>
      </w:pPr>
      <w:r w:rsidRPr="00750608">
        <w:rPr>
          <w:rFonts w:ascii="Times New Roman" w:hAnsi="Times New Roman"/>
          <w:color w:val="000000"/>
          <w:sz w:val="24"/>
          <w:szCs w:val="24"/>
          <w:shd w:val="clear" w:color="auto" w:fill="FDFEFD"/>
          <w:lang w:eastAsia="uk-UA"/>
        </w:rPr>
        <w:t xml:space="preserve">      </w:t>
      </w:r>
      <w:r w:rsidR="00C16225" w:rsidRPr="00750608">
        <w:rPr>
          <w:rFonts w:ascii="Times New Roman" w:hAnsi="Times New Roman"/>
          <w:color w:val="000000"/>
          <w:sz w:val="24"/>
          <w:szCs w:val="24"/>
          <w:shd w:val="clear" w:color="auto" w:fill="FDFEFD"/>
          <w:lang w:eastAsia="uk-UA"/>
        </w:rPr>
        <w:t xml:space="preserve"> </w:t>
      </w:r>
      <w:r w:rsidR="00C16225" w:rsidRPr="00750608">
        <w:rPr>
          <w:rFonts w:ascii="Times New Roman" w:hAnsi="Times New Roman"/>
          <w:sz w:val="24"/>
          <w:szCs w:val="24"/>
          <w:shd w:val="clear" w:color="auto" w:fill="FFFFFF"/>
        </w:rPr>
        <w:t xml:space="preserve">Довідка в довільній формі про безкоштовне гарантійне обслуговування протягом </w:t>
      </w:r>
      <w:r w:rsidRPr="00750608">
        <w:rPr>
          <w:rFonts w:ascii="Times New Roman" w:hAnsi="Times New Roman"/>
          <w:sz w:val="24"/>
          <w:szCs w:val="24"/>
          <w:shd w:val="clear" w:color="auto" w:fill="FFFFFF"/>
          <w:lang w:val="uk-UA"/>
        </w:rPr>
        <w:t>3</w:t>
      </w:r>
      <w:r w:rsidR="00C16225" w:rsidRPr="00750608">
        <w:rPr>
          <w:rFonts w:ascii="Times New Roman" w:hAnsi="Times New Roman"/>
          <w:sz w:val="24"/>
          <w:szCs w:val="24"/>
          <w:shd w:val="clear" w:color="auto" w:fill="FFFFFF"/>
        </w:rPr>
        <w:t xml:space="preserve"> років, а також безкоштовне регулювання металопластикових конструкцій двічі на рік упродовж гарантійного обслуговування.</w:t>
      </w:r>
    </w:p>
    <w:p w:rsidR="00C16225" w:rsidRPr="00750608" w:rsidRDefault="00E5446F" w:rsidP="00E5446F">
      <w:pPr>
        <w:widowControl w:val="0"/>
        <w:tabs>
          <w:tab w:val="left" w:pos="709"/>
          <w:tab w:val="left" w:pos="851"/>
        </w:tabs>
        <w:jc w:val="both"/>
        <w:rPr>
          <w:rFonts w:ascii="Times New Roman" w:hAnsi="Times New Roman"/>
          <w:sz w:val="24"/>
          <w:szCs w:val="24"/>
        </w:rPr>
      </w:pPr>
      <w:r w:rsidRPr="00E5446F">
        <w:rPr>
          <w:rFonts w:ascii="Times New Roman" w:hAnsi="Times New Roman"/>
          <w:b/>
          <w:sz w:val="28"/>
          <w:szCs w:val="28"/>
          <w:shd w:val="clear" w:color="auto" w:fill="FFFFFF"/>
          <w:lang w:val="uk-UA"/>
        </w:rPr>
        <w:t xml:space="preserve">      </w:t>
      </w:r>
      <w:r>
        <w:rPr>
          <w:rFonts w:ascii="Times New Roman" w:hAnsi="Times New Roman"/>
          <w:b/>
          <w:sz w:val="28"/>
          <w:szCs w:val="28"/>
          <w:shd w:val="clear" w:color="auto" w:fill="FFFFFF"/>
          <w:lang w:val="uk-UA"/>
        </w:rPr>
        <w:t xml:space="preserve">  </w:t>
      </w:r>
      <w:r w:rsidRPr="00E5446F">
        <w:rPr>
          <w:rFonts w:ascii="Times New Roman" w:hAnsi="Times New Roman"/>
          <w:b/>
          <w:sz w:val="28"/>
          <w:szCs w:val="28"/>
          <w:shd w:val="clear" w:color="auto" w:fill="FFFFFF"/>
          <w:lang w:val="uk-UA"/>
        </w:rPr>
        <w:t xml:space="preserve"> Увага!!!</w:t>
      </w:r>
      <w:r>
        <w:rPr>
          <w:rFonts w:ascii="Times New Roman" w:hAnsi="Times New Roman"/>
          <w:sz w:val="24"/>
          <w:szCs w:val="24"/>
          <w:shd w:val="clear" w:color="auto" w:fill="FFFFFF"/>
          <w:lang w:val="uk-UA"/>
        </w:rPr>
        <w:t xml:space="preserve"> Роботи з установки вікон будуть виконуватися на небезпечній висоті, це пов»язано з особливостями будови об»єкту, тому д</w:t>
      </w:r>
      <w:r w:rsidR="00C16225" w:rsidRPr="00750608">
        <w:rPr>
          <w:rFonts w:ascii="Times New Roman" w:hAnsi="Times New Roman"/>
          <w:sz w:val="24"/>
          <w:szCs w:val="24"/>
        </w:rPr>
        <w:t>ля повноти розуміння предмету закупівлі та його об’єму</w:t>
      </w:r>
      <w:r w:rsidR="00FB4AEA">
        <w:rPr>
          <w:rFonts w:ascii="Times New Roman" w:hAnsi="Times New Roman"/>
          <w:sz w:val="24"/>
          <w:szCs w:val="24"/>
          <w:lang w:val="uk-UA"/>
        </w:rPr>
        <w:t>,</w:t>
      </w:r>
      <w:r w:rsidR="00C16225" w:rsidRPr="00750608">
        <w:rPr>
          <w:rFonts w:ascii="Times New Roman" w:hAnsi="Times New Roman"/>
          <w:sz w:val="24"/>
          <w:szCs w:val="24"/>
        </w:rPr>
        <w:t xml:space="preserve"> Учаснику необхідно, в період звернення за роз’ясненнями, особисто відвідати та оглянути об’єкти на яких здійснюватиметься монтаж вікон, оцінити можливості монтажу, їх види та обсяги. Виконання цієї вимоги повинно бути документально зафіксовано, для чого надати у складі тендерної пропозиції підписаний уповноваженою особою замовника та представником учасника Акт огляду.</w:t>
      </w:r>
    </w:p>
    <w:p w:rsidR="00C16225" w:rsidRPr="00750608" w:rsidRDefault="00750608" w:rsidP="00C16225">
      <w:pPr>
        <w:pStyle w:val="1"/>
        <w:ind w:left="0"/>
        <w:jc w:val="both"/>
        <w:rPr>
          <w:rFonts w:ascii="Times New Roman" w:hAnsi="Times New Roman"/>
          <w:sz w:val="24"/>
          <w:szCs w:val="24"/>
        </w:rPr>
      </w:pPr>
      <w:r w:rsidRPr="00750608">
        <w:rPr>
          <w:rFonts w:ascii="Times New Roman" w:hAnsi="Times New Roman"/>
          <w:sz w:val="24"/>
          <w:szCs w:val="24"/>
        </w:rPr>
        <w:t xml:space="preserve">     </w:t>
      </w:r>
      <w:r w:rsidR="00C16225" w:rsidRPr="00750608">
        <w:rPr>
          <w:rFonts w:ascii="Times New Roman" w:hAnsi="Times New Roman"/>
          <w:sz w:val="24"/>
          <w:szCs w:val="24"/>
        </w:rPr>
        <w:t xml:space="preserve"> Сканована копія/-ї документа/-ів дозвільного характеру, виданого/-их учаснику дозвільним органом, та/або декларації/-й відповідності матеріально-технічної бази вимогам законодавства з питань охорони праці, що підтверджує/-ють наявність права в Учасника виконувати роботи з підвищеної небезпеки, відповідно до видів робіт:</w:t>
      </w:r>
    </w:p>
    <w:p w:rsidR="00C16225" w:rsidRPr="00750608" w:rsidRDefault="00C16225" w:rsidP="00C16225">
      <w:pPr>
        <w:pStyle w:val="1"/>
        <w:ind w:left="0"/>
        <w:jc w:val="both"/>
        <w:rPr>
          <w:rFonts w:ascii="Times New Roman" w:hAnsi="Times New Roman"/>
          <w:sz w:val="24"/>
          <w:szCs w:val="24"/>
        </w:rPr>
      </w:pPr>
      <w:r w:rsidRPr="00750608">
        <w:rPr>
          <w:rFonts w:ascii="Times New Roman" w:hAnsi="Times New Roman"/>
          <w:sz w:val="24"/>
          <w:szCs w:val="24"/>
        </w:rPr>
        <w:t xml:space="preserve">- </w:t>
      </w:r>
      <w:r w:rsidRPr="0099256B">
        <w:rPr>
          <w:rFonts w:ascii="Times New Roman" w:hAnsi="Times New Roman"/>
          <w:sz w:val="24"/>
          <w:szCs w:val="24"/>
        </w:rPr>
        <w:t>роботи, що викону</w:t>
      </w:r>
      <w:r w:rsidR="0099256B" w:rsidRPr="0099256B">
        <w:rPr>
          <w:rFonts w:ascii="Times New Roman" w:hAnsi="Times New Roman"/>
          <w:sz w:val="24"/>
          <w:szCs w:val="24"/>
        </w:rPr>
        <w:t xml:space="preserve">ються на висоті </w:t>
      </w:r>
      <w:r w:rsidR="0099256B">
        <w:rPr>
          <w:rFonts w:ascii="Times New Roman" w:hAnsi="Times New Roman"/>
          <w:sz w:val="24"/>
          <w:szCs w:val="24"/>
        </w:rPr>
        <w:t>що</w:t>
      </w:r>
      <w:r w:rsidR="0099256B" w:rsidRPr="0099256B">
        <w:rPr>
          <w:rFonts w:ascii="Times New Roman" w:hAnsi="Times New Roman"/>
          <w:sz w:val="24"/>
          <w:szCs w:val="24"/>
        </w:rPr>
        <w:t xml:space="preserve"> відноситься до категорії підвищеної небезпеки;</w:t>
      </w:r>
    </w:p>
    <w:p w:rsidR="00C16225" w:rsidRPr="00750608" w:rsidRDefault="00C16225" w:rsidP="00C16225">
      <w:pPr>
        <w:pStyle w:val="1"/>
        <w:ind w:left="0"/>
        <w:jc w:val="both"/>
        <w:rPr>
          <w:rFonts w:ascii="Times New Roman" w:hAnsi="Times New Roman"/>
          <w:sz w:val="24"/>
          <w:szCs w:val="24"/>
        </w:rPr>
      </w:pPr>
      <w:r w:rsidRPr="00750608">
        <w:rPr>
          <w:rFonts w:ascii="Times New Roman" w:hAnsi="Times New Roman"/>
          <w:sz w:val="24"/>
          <w:szCs w:val="24"/>
        </w:rPr>
        <w:t>- верхолазні роботи.</w:t>
      </w:r>
    </w:p>
    <w:p w:rsidR="00C16225" w:rsidRPr="00750608" w:rsidRDefault="00EB6C25" w:rsidP="00C16225">
      <w:pPr>
        <w:pStyle w:val="1"/>
        <w:ind w:left="0"/>
        <w:jc w:val="both"/>
        <w:rPr>
          <w:rFonts w:ascii="Times New Roman" w:hAnsi="Times New Roman"/>
          <w:sz w:val="24"/>
          <w:szCs w:val="24"/>
        </w:rPr>
      </w:pPr>
      <w:r w:rsidRPr="00750608">
        <w:rPr>
          <w:rFonts w:ascii="Times New Roman" w:hAnsi="Times New Roman"/>
          <w:sz w:val="24"/>
          <w:szCs w:val="24"/>
        </w:rPr>
        <w:t xml:space="preserve">    </w:t>
      </w:r>
      <w:r w:rsidR="00C16225" w:rsidRPr="00750608">
        <w:rPr>
          <w:rFonts w:ascii="Times New Roman" w:hAnsi="Times New Roman"/>
          <w:sz w:val="24"/>
          <w:szCs w:val="24"/>
        </w:rPr>
        <w:t xml:space="preserve">   </w:t>
      </w:r>
      <w:r w:rsidR="005F0380" w:rsidRPr="00750608">
        <w:rPr>
          <w:rFonts w:ascii="Times New Roman" w:hAnsi="Times New Roman"/>
          <w:sz w:val="24"/>
          <w:szCs w:val="24"/>
        </w:rPr>
        <w:t xml:space="preserve">  </w:t>
      </w:r>
      <w:r w:rsidR="00C16225" w:rsidRPr="00750608">
        <w:rPr>
          <w:rFonts w:ascii="Times New Roman" w:hAnsi="Times New Roman"/>
          <w:sz w:val="24"/>
          <w:szCs w:val="24"/>
        </w:rPr>
        <w:t>Інформаційна довідка в довільній формі (з обов’язковим зазначенням власного або орендованого, лізинг майна), про наявність обладнання, матеріально-технічної бази та технологій, що необхідні для забезпечення поставки продукції, що є предметом закупівлі, в тому числі: автомобільного транспорту (із зазначенням державних номерів, реєстраційної назви, марки, моделі), складських та офісних приміщень тощо.</w:t>
      </w:r>
    </w:p>
    <w:p w:rsidR="00C16225" w:rsidRPr="00750608" w:rsidRDefault="00750608" w:rsidP="00C16225">
      <w:pPr>
        <w:pStyle w:val="1"/>
        <w:ind w:left="0"/>
        <w:jc w:val="both"/>
        <w:rPr>
          <w:rFonts w:ascii="Times New Roman" w:hAnsi="Times New Roman"/>
          <w:sz w:val="24"/>
          <w:szCs w:val="24"/>
        </w:rPr>
      </w:pPr>
      <w:r w:rsidRPr="00750608">
        <w:rPr>
          <w:rFonts w:ascii="Times New Roman" w:hAnsi="Times New Roman"/>
          <w:sz w:val="24"/>
          <w:szCs w:val="24"/>
        </w:rPr>
        <w:lastRenderedPageBreak/>
        <w:t xml:space="preserve">           </w:t>
      </w:r>
      <w:r w:rsidR="00C16225" w:rsidRPr="00750608">
        <w:rPr>
          <w:rFonts w:ascii="Times New Roman" w:hAnsi="Times New Roman"/>
          <w:sz w:val="24"/>
          <w:szCs w:val="24"/>
        </w:rPr>
        <w:t xml:space="preserve"> Довідка, що містить інформацію про наявність працівників (основних спеціалістів інженерно-технічних працівників), які мають необхідні знання та досвід з виконання робіт  в кількості не менше, визначеної в даному оголошенні, а саме:</w:t>
      </w:r>
    </w:p>
    <w:p w:rsidR="00C16225" w:rsidRPr="00750608" w:rsidRDefault="00C16225" w:rsidP="00C16225">
      <w:pPr>
        <w:pStyle w:val="1"/>
        <w:ind w:left="0"/>
        <w:jc w:val="both"/>
        <w:rPr>
          <w:rFonts w:ascii="Times New Roman" w:hAnsi="Times New Roman"/>
          <w:sz w:val="24"/>
          <w:szCs w:val="24"/>
        </w:rPr>
      </w:pPr>
      <w:r w:rsidRPr="00750608">
        <w:rPr>
          <w:rFonts w:ascii="Times New Roman" w:hAnsi="Times New Roman"/>
          <w:sz w:val="24"/>
          <w:szCs w:val="24"/>
        </w:rPr>
        <w:t>• працівник, що здійснюватиме загальне керівництво  працівниками, які виконуватимуть заявлені роботи (головний інженер);</w:t>
      </w:r>
    </w:p>
    <w:p w:rsidR="00C16225" w:rsidRPr="00750608" w:rsidRDefault="00C16225" w:rsidP="00C16225">
      <w:pPr>
        <w:pStyle w:val="1"/>
        <w:ind w:left="0"/>
        <w:jc w:val="both"/>
        <w:rPr>
          <w:rFonts w:ascii="Times New Roman" w:hAnsi="Times New Roman"/>
          <w:sz w:val="24"/>
          <w:szCs w:val="24"/>
        </w:rPr>
      </w:pPr>
      <w:r w:rsidRPr="00750608">
        <w:rPr>
          <w:rFonts w:ascii="Times New Roman" w:hAnsi="Times New Roman"/>
          <w:sz w:val="24"/>
          <w:szCs w:val="24"/>
        </w:rPr>
        <w:t xml:space="preserve">• інженер з охорони праці;  </w:t>
      </w:r>
    </w:p>
    <w:p w:rsidR="00C16225" w:rsidRPr="00750608" w:rsidRDefault="00C16225" w:rsidP="00C16225">
      <w:pPr>
        <w:pStyle w:val="1"/>
        <w:ind w:left="0"/>
        <w:jc w:val="both"/>
        <w:rPr>
          <w:rFonts w:ascii="Times New Roman" w:hAnsi="Times New Roman"/>
          <w:sz w:val="24"/>
          <w:szCs w:val="24"/>
        </w:rPr>
      </w:pPr>
      <w:r w:rsidRPr="00750608">
        <w:rPr>
          <w:rFonts w:ascii="Times New Roman" w:hAnsi="Times New Roman"/>
          <w:sz w:val="24"/>
          <w:szCs w:val="24"/>
        </w:rPr>
        <w:t>• мон</w:t>
      </w:r>
      <w:r w:rsidR="005F0380" w:rsidRPr="00750608">
        <w:rPr>
          <w:rFonts w:ascii="Times New Roman" w:hAnsi="Times New Roman"/>
          <w:sz w:val="24"/>
          <w:szCs w:val="24"/>
        </w:rPr>
        <w:t>тажник-складальник МПК</w:t>
      </w:r>
      <w:r w:rsidRPr="00750608">
        <w:rPr>
          <w:rFonts w:ascii="Times New Roman" w:hAnsi="Times New Roman"/>
          <w:sz w:val="24"/>
          <w:szCs w:val="24"/>
        </w:rPr>
        <w:t>.</w:t>
      </w:r>
    </w:p>
    <w:p w:rsidR="00C16225" w:rsidRPr="00750608" w:rsidRDefault="00750608" w:rsidP="00C16225">
      <w:pPr>
        <w:pStyle w:val="1"/>
        <w:ind w:left="0"/>
        <w:jc w:val="both"/>
        <w:rPr>
          <w:rFonts w:ascii="Times New Roman" w:hAnsi="Times New Roman"/>
          <w:sz w:val="24"/>
          <w:szCs w:val="24"/>
        </w:rPr>
      </w:pPr>
      <w:r w:rsidRPr="00750608">
        <w:rPr>
          <w:rFonts w:ascii="Times New Roman" w:hAnsi="Times New Roman"/>
          <w:sz w:val="24"/>
          <w:szCs w:val="24"/>
        </w:rPr>
        <w:t xml:space="preserve">            </w:t>
      </w:r>
      <w:r w:rsidR="00C16225" w:rsidRPr="00750608">
        <w:rPr>
          <w:rFonts w:ascii="Times New Roman" w:hAnsi="Times New Roman"/>
          <w:sz w:val="24"/>
          <w:szCs w:val="24"/>
        </w:rPr>
        <w:t>Наявність в учасника</w:t>
      </w:r>
      <w:r w:rsidR="00FD7C70">
        <w:rPr>
          <w:rFonts w:ascii="Times New Roman" w:hAnsi="Times New Roman"/>
          <w:sz w:val="24"/>
          <w:szCs w:val="24"/>
        </w:rPr>
        <w:t xml:space="preserve"> таких</w:t>
      </w:r>
      <w:r w:rsidR="00C16225" w:rsidRPr="00750608">
        <w:rPr>
          <w:rFonts w:ascii="Times New Roman" w:hAnsi="Times New Roman"/>
          <w:sz w:val="24"/>
          <w:szCs w:val="24"/>
        </w:rPr>
        <w:t xml:space="preserve"> працівників підтверджується документами, передбаченими чинним законодавством України, на кожну особу зазначену у довідці (наказ або витяг з наказу або трудова книжка (витяг із трудової книжки).</w:t>
      </w:r>
    </w:p>
    <w:p w:rsidR="00C16225" w:rsidRPr="00750608" w:rsidRDefault="00750608" w:rsidP="00C16225">
      <w:pPr>
        <w:pStyle w:val="1"/>
        <w:ind w:left="0"/>
        <w:jc w:val="both"/>
        <w:rPr>
          <w:rFonts w:ascii="Times New Roman" w:hAnsi="Times New Roman"/>
          <w:sz w:val="24"/>
          <w:szCs w:val="24"/>
        </w:rPr>
      </w:pPr>
      <w:r w:rsidRPr="00750608">
        <w:rPr>
          <w:rFonts w:ascii="Times New Roman" w:hAnsi="Times New Roman"/>
          <w:sz w:val="24"/>
          <w:szCs w:val="24"/>
        </w:rPr>
        <w:t xml:space="preserve">        </w:t>
      </w:r>
      <w:r w:rsidR="00C16225" w:rsidRPr="00750608">
        <w:rPr>
          <w:rFonts w:ascii="Times New Roman" w:hAnsi="Times New Roman"/>
          <w:sz w:val="24"/>
          <w:szCs w:val="24"/>
        </w:rPr>
        <w:t xml:space="preserve">  Протоколи або витяги з протоколів та посвідчення про перевірку знань з питань охорони праці щодо монтажників-складальників металопластикових конструкцій.</w:t>
      </w:r>
    </w:p>
    <w:p w:rsidR="00C16225" w:rsidRPr="00750608" w:rsidRDefault="00750608" w:rsidP="00FB4AEA">
      <w:pPr>
        <w:pStyle w:val="1"/>
        <w:ind w:left="0"/>
        <w:jc w:val="both"/>
        <w:rPr>
          <w:rFonts w:ascii="Times New Roman" w:hAnsi="Times New Roman"/>
          <w:sz w:val="24"/>
          <w:szCs w:val="24"/>
        </w:rPr>
      </w:pPr>
      <w:r w:rsidRPr="00750608">
        <w:rPr>
          <w:rFonts w:ascii="Times New Roman" w:hAnsi="Times New Roman"/>
          <w:sz w:val="24"/>
          <w:szCs w:val="24"/>
        </w:rPr>
        <w:t xml:space="preserve">     </w:t>
      </w:r>
      <w:r w:rsidR="00C16225" w:rsidRPr="00750608">
        <w:rPr>
          <w:rFonts w:ascii="Times New Roman" w:hAnsi="Times New Roman"/>
          <w:sz w:val="24"/>
          <w:szCs w:val="24"/>
        </w:rPr>
        <w:t xml:space="preserve">  </w:t>
      </w:r>
    </w:p>
    <w:p w:rsidR="00C16225" w:rsidRPr="00750608" w:rsidRDefault="00FB4AEA" w:rsidP="00C16225">
      <w:pPr>
        <w:pStyle w:val="1"/>
        <w:ind w:left="0"/>
        <w:jc w:val="both"/>
        <w:rPr>
          <w:rFonts w:ascii="Times New Roman" w:hAnsi="Times New Roman"/>
          <w:sz w:val="24"/>
          <w:szCs w:val="24"/>
        </w:rPr>
      </w:pPr>
      <w:r>
        <w:rPr>
          <w:rFonts w:ascii="Times New Roman" w:hAnsi="Times New Roman"/>
          <w:sz w:val="24"/>
          <w:szCs w:val="24"/>
        </w:rPr>
        <w:t xml:space="preserve">     </w:t>
      </w:r>
      <w:r w:rsidR="00C16225" w:rsidRPr="00750608">
        <w:rPr>
          <w:rFonts w:ascii="Times New Roman" w:hAnsi="Times New Roman"/>
          <w:sz w:val="24"/>
          <w:szCs w:val="24"/>
        </w:rPr>
        <w:t xml:space="preserve">Товар, що постачається повинен бути обов’язково того ж найменування, у тій же кількості та відповідати тим же технічним вимогам, які вказано у  Технічних вимогах. </w:t>
      </w:r>
    </w:p>
    <w:p w:rsidR="00C16225" w:rsidRPr="00750608" w:rsidRDefault="00C16225" w:rsidP="00C16225">
      <w:pPr>
        <w:widowControl w:val="0"/>
        <w:jc w:val="both"/>
        <w:rPr>
          <w:rFonts w:ascii="Times New Roman" w:hAnsi="Times New Roman"/>
          <w:b/>
          <w:i/>
          <w:sz w:val="24"/>
          <w:szCs w:val="24"/>
        </w:rPr>
      </w:pPr>
      <w:r w:rsidRPr="00750608">
        <w:rPr>
          <w:rFonts w:ascii="Times New Roman" w:hAnsi="Times New Roman"/>
          <w:sz w:val="24"/>
          <w:szCs w:val="24"/>
        </w:rPr>
        <w:tab/>
      </w:r>
      <w:r w:rsidRPr="00750608">
        <w:rPr>
          <w:rFonts w:ascii="Times New Roman" w:hAnsi="Times New Roman"/>
          <w:b/>
          <w:i/>
          <w:sz w:val="24"/>
          <w:szCs w:val="24"/>
        </w:rPr>
        <w:t>У разі наявності в Технічних, якісних та кількісних характеристиках предметів закупівлі посилання на конкретні торгівельні марки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rsidR="00C16225" w:rsidRDefault="00C16225" w:rsidP="00C16225">
      <w:pPr>
        <w:spacing w:after="0"/>
        <w:rPr>
          <w:rFonts w:ascii="Times New Roman" w:eastAsia="Times New Roman" w:hAnsi="Times New Roman"/>
          <w:b/>
          <w:sz w:val="24"/>
          <w:szCs w:val="24"/>
          <w:lang w:eastAsia="uk-UA"/>
        </w:rPr>
      </w:pPr>
    </w:p>
    <w:p w:rsidR="00C16225" w:rsidRDefault="00C16225" w:rsidP="00011DFD">
      <w:pPr>
        <w:tabs>
          <w:tab w:val="left" w:pos="3974"/>
        </w:tabs>
        <w:rPr>
          <w:rFonts w:ascii="Times New Roman" w:hAnsi="Times New Roman" w:cs="Times New Roman"/>
          <w:sz w:val="24"/>
          <w:szCs w:val="24"/>
          <w:lang w:val="uk-UA"/>
        </w:rPr>
      </w:pPr>
    </w:p>
    <w:p w:rsidR="00C16225" w:rsidRPr="00011DFD" w:rsidRDefault="00C16225" w:rsidP="00011DFD">
      <w:pPr>
        <w:tabs>
          <w:tab w:val="left" w:pos="3974"/>
        </w:tabs>
        <w:rPr>
          <w:rFonts w:ascii="Times New Roman" w:hAnsi="Times New Roman" w:cs="Times New Roman"/>
          <w:sz w:val="24"/>
          <w:szCs w:val="24"/>
          <w:lang w:val="uk-UA"/>
        </w:rPr>
      </w:pPr>
    </w:p>
    <w:sectPr w:rsidR="00C16225" w:rsidRPr="00011DFD" w:rsidSect="00E13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84B1C"/>
    <w:multiLevelType w:val="multilevel"/>
    <w:tmpl w:val="7F46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F65B65"/>
    <w:multiLevelType w:val="hybridMultilevel"/>
    <w:tmpl w:val="61E2A81A"/>
    <w:lvl w:ilvl="0" w:tplc="0422000F">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E82F2C"/>
    <w:rsid w:val="00011DFD"/>
    <w:rsid w:val="00074757"/>
    <w:rsid w:val="000A6E8C"/>
    <w:rsid w:val="00111E6A"/>
    <w:rsid w:val="00125F03"/>
    <w:rsid w:val="001C16B4"/>
    <w:rsid w:val="002A755B"/>
    <w:rsid w:val="002F7838"/>
    <w:rsid w:val="003478C1"/>
    <w:rsid w:val="003833DB"/>
    <w:rsid w:val="003D0771"/>
    <w:rsid w:val="004345A1"/>
    <w:rsid w:val="004C5B5F"/>
    <w:rsid w:val="00521291"/>
    <w:rsid w:val="00583846"/>
    <w:rsid w:val="005E28FF"/>
    <w:rsid w:val="005F0380"/>
    <w:rsid w:val="006537E5"/>
    <w:rsid w:val="006727B4"/>
    <w:rsid w:val="006A1C54"/>
    <w:rsid w:val="00714771"/>
    <w:rsid w:val="00750608"/>
    <w:rsid w:val="007B67A6"/>
    <w:rsid w:val="00811CE1"/>
    <w:rsid w:val="00816136"/>
    <w:rsid w:val="008A0905"/>
    <w:rsid w:val="008A4311"/>
    <w:rsid w:val="008A71BA"/>
    <w:rsid w:val="008B3C2E"/>
    <w:rsid w:val="008C6E1D"/>
    <w:rsid w:val="008C72D6"/>
    <w:rsid w:val="009456F7"/>
    <w:rsid w:val="0096018E"/>
    <w:rsid w:val="0099256B"/>
    <w:rsid w:val="009A5C45"/>
    <w:rsid w:val="00A074A5"/>
    <w:rsid w:val="00A85DD3"/>
    <w:rsid w:val="00A96BC4"/>
    <w:rsid w:val="00B12154"/>
    <w:rsid w:val="00B13691"/>
    <w:rsid w:val="00B14335"/>
    <w:rsid w:val="00BC26B8"/>
    <w:rsid w:val="00BE4FBF"/>
    <w:rsid w:val="00C05F56"/>
    <w:rsid w:val="00C16225"/>
    <w:rsid w:val="00C33670"/>
    <w:rsid w:val="00C8443C"/>
    <w:rsid w:val="00CB7701"/>
    <w:rsid w:val="00CE19FA"/>
    <w:rsid w:val="00CF3D2E"/>
    <w:rsid w:val="00D321CA"/>
    <w:rsid w:val="00D52F8C"/>
    <w:rsid w:val="00DA17C6"/>
    <w:rsid w:val="00DB0E64"/>
    <w:rsid w:val="00E130E5"/>
    <w:rsid w:val="00E5446F"/>
    <w:rsid w:val="00E82F2C"/>
    <w:rsid w:val="00EB6C25"/>
    <w:rsid w:val="00EC6B51"/>
    <w:rsid w:val="00F04DD4"/>
    <w:rsid w:val="00F4130D"/>
    <w:rsid w:val="00F80635"/>
    <w:rsid w:val="00F84F99"/>
    <w:rsid w:val="00FB2431"/>
    <w:rsid w:val="00FB4AEA"/>
    <w:rsid w:val="00FD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011DFD"/>
    <w:pPr>
      <w:spacing w:after="120" w:line="240" w:lineRule="auto"/>
      <w:ind w:left="283"/>
    </w:pPr>
    <w:rPr>
      <w:rFonts w:ascii="Times New Roman" w:eastAsia="Times New Roman" w:hAnsi="Times New Roman" w:cs="Times New Roman"/>
      <w:sz w:val="16"/>
      <w:szCs w:val="16"/>
      <w:lang w:val="uk-UA"/>
    </w:rPr>
  </w:style>
  <w:style w:type="character" w:customStyle="1" w:styleId="30">
    <w:name w:val="Основной текст с отступом 3 Знак"/>
    <w:basedOn w:val="a0"/>
    <w:link w:val="3"/>
    <w:uiPriority w:val="99"/>
    <w:rsid w:val="00011DFD"/>
    <w:rPr>
      <w:rFonts w:ascii="Times New Roman" w:eastAsia="Times New Roman" w:hAnsi="Times New Roman" w:cs="Times New Roman"/>
      <w:sz w:val="16"/>
      <w:szCs w:val="16"/>
      <w:lang w:val="uk-UA"/>
    </w:rPr>
  </w:style>
  <w:style w:type="paragraph" w:customStyle="1" w:styleId="Standard">
    <w:name w:val="Standard"/>
    <w:rsid w:val="00011DF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31">
    <w:name w:val="Обычный3"/>
    <w:rsid w:val="00011DFD"/>
    <w:pPr>
      <w:spacing w:after="160" w:line="259" w:lineRule="auto"/>
    </w:pPr>
    <w:rPr>
      <w:rFonts w:ascii="Calibri" w:eastAsia="Calibri" w:hAnsi="Calibri" w:cs="Calibri"/>
      <w:lang w:val="uk-UA" w:eastAsia="ru-RU"/>
    </w:rPr>
  </w:style>
  <w:style w:type="character" w:styleId="a3">
    <w:name w:val="Strong"/>
    <w:basedOn w:val="a0"/>
    <w:uiPriority w:val="22"/>
    <w:qFormat/>
    <w:rsid w:val="004345A1"/>
    <w:rPr>
      <w:b/>
      <w:bCs/>
    </w:rPr>
  </w:style>
  <w:style w:type="paragraph" w:styleId="a4">
    <w:name w:val="List Paragraph"/>
    <w:aliases w:val="EBRD List,CA bullets,Details,Заголовок 1.1,название табл/рис,Список уровня 2,Bullet Number,Bullet 1,Use Case List Paragraph,lp1,List Paragraph1,lp11,List Paragraph11,Number Bullets,заголовок 1.1,Текст таблицы,Литература,Elenco Normale"/>
    <w:basedOn w:val="a"/>
    <w:link w:val="a5"/>
    <w:qFormat/>
    <w:rsid w:val="00C16225"/>
    <w:pPr>
      <w:spacing w:after="160" w:line="259" w:lineRule="auto"/>
      <w:ind w:left="720"/>
      <w:contextualSpacing/>
    </w:pPr>
    <w:rPr>
      <w:rFonts w:ascii="Calibri" w:eastAsia="Calibri" w:hAnsi="Calibri" w:cs="Times New Roman"/>
      <w:lang w:val="uk-UA"/>
    </w:rPr>
  </w:style>
  <w:style w:type="paragraph" w:customStyle="1" w:styleId="1">
    <w:name w:val="Абзац списку1"/>
    <w:basedOn w:val="a"/>
    <w:uiPriority w:val="99"/>
    <w:rsid w:val="00C16225"/>
    <w:pPr>
      <w:spacing w:after="160" w:line="259" w:lineRule="auto"/>
      <w:ind w:left="720"/>
      <w:contextualSpacing/>
    </w:pPr>
    <w:rPr>
      <w:rFonts w:ascii="Calibri" w:eastAsia="Times New Roman" w:hAnsi="Calibri" w:cs="Times New Roman"/>
      <w:lang w:val="uk-UA"/>
    </w:rPr>
  </w:style>
  <w:style w:type="character" w:customStyle="1" w:styleId="a5">
    <w:name w:val="Абзац списка Знак"/>
    <w:aliases w:val="EBRD List Знак,CA bullets Знак,Details Знак,Заголовок 1.1 Знак,название табл/рис Знак,Список уровня 2 Знак,Bullet Number Знак,Bullet 1 Знак,Use Case List Paragraph Знак,lp1 Знак,List Paragraph1 Знак,lp11 Знак,List Paragraph11 Знак"/>
    <w:link w:val="a4"/>
    <w:qFormat/>
    <w:locked/>
    <w:rsid w:val="00C16225"/>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587930759">
      <w:bodyDiv w:val="1"/>
      <w:marLeft w:val="0"/>
      <w:marRight w:val="0"/>
      <w:marTop w:val="0"/>
      <w:marBottom w:val="0"/>
      <w:divBdr>
        <w:top w:val="none" w:sz="0" w:space="0" w:color="auto"/>
        <w:left w:val="none" w:sz="0" w:space="0" w:color="auto"/>
        <w:bottom w:val="none" w:sz="0" w:space="0" w:color="auto"/>
        <w:right w:val="none" w:sz="0" w:space="0" w:color="auto"/>
      </w:divBdr>
    </w:div>
    <w:div w:id="16725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B99B-EEE4-4928-8259-A1E106F0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2025-10-17T13:29:00Z</dcterms:created>
  <dcterms:modified xsi:type="dcterms:W3CDTF">2025-10-17T13:29:00Z</dcterms:modified>
</cp:coreProperties>
</file>