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A9" w:rsidRPr="001F5DA9" w:rsidRDefault="001F5DA9" w:rsidP="001F5DA9">
      <w:pPr>
        <w:tabs>
          <w:tab w:val="left" w:pos="3972"/>
        </w:tabs>
        <w:jc w:val="right"/>
        <w:rPr>
          <w:rFonts w:ascii="Times New Roman" w:hAnsi="Times New Roman" w:cs="Times New Roman"/>
          <w:b/>
          <w:i/>
        </w:rPr>
      </w:pPr>
      <w:r w:rsidRPr="001F5DA9">
        <w:rPr>
          <w:rFonts w:ascii="Times New Roman" w:hAnsi="Times New Roman" w:cs="Times New Roman"/>
          <w:b/>
          <w:i/>
        </w:rPr>
        <w:t>Додаток 2</w:t>
      </w:r>
    </w:p>
    <w:p w:rsidR="001F5DA9" w:rsidRPr="001F5DA9" w:rsidRDefault="001F5DA9" w:rsidP="001F5DA9">
      <w:pPr>
        <w:tabs>
          <w:tab w:val="left" w:pos="3972"/>
        </w:tabs>
        <w:jc w:val="right"/>
        <w:rPr>
          <w:rFonts w:ascii="Times New Roman" w:hAnsi="Times New Roman" w:cs="Times New Roman"/>
          <w:i/>
        </w:rPr>
      </w:pPr>
      <w:r w:rsidRPr="001F5DA9">
        <w:rPr>
          <w:rFonts w:ascii="Times New Roman" w:hAnsi="Times New Roman" w:cs="Times New Roman"/>
          <w:i/>
        </w:rPr>
        <w:t>до Тендерної документації</w:t>
      </w:r>
    </w:p>
    <w:p w:rsidR="001F5DA9" w:rsidRPr="001F5DA9" w:rsidRDefault="001F5DA9" w:rsidP="001F5DA9">
      <w:pPr>
        <w:contextualSpacing/>
        <w:rPr>
          <w:rFonts w:ascii="Times New Roman" w:hAnsi="Times New Roman" w:cs="Times New Roman"/>
        </w:rPr>
      </w:pPr>
    </w:p>
    <w:p w:rsidR="001F5DA9" w:rsidRPr="001F5DA9" w:rsidRDefault="001F5DA9" w:rsidP="001F5DA9">
      <w:pPr>
        <w:contextualSpacing/>
        <w:jc w:val="center"/>
        <w:rPr>
          <w:rFonts w:ascii="Times New Roman" w:hAnsi="Times New Roman" w:cs="Times New Roman"/>
        </w:rPr>
      </w:pPr>
      <w:r w:rsidRPr="001F5DA9">
        <w:rPr>
          <w:rFonts w:ascii="Times New Roman" w:hAnsi="Times New Roman" w:cs="Times New Roman"/>
          <w:b/>
          <w:bCs/>
          <w:color w:val="000000"/>
        </w:rPr>
        <w:t>Інформація про технічні, якісні та інші характеристики предмета закупівлі</w:t>
      </w:r>
    </w:p>
    <w:p w:rsidR="001F5DA9" w:rsidRPr="001F5DA9" w:rsidRDefault="001F5DA9" w:rsidP="001F5DA9">
      <w:pPr>
        <w:rPr>
          <w:rFonts w:ascii="Times New Roman" w:hAnsi="Times New Roman" w:cs="Times New Roman"/>
          <w:b/>
          <w:i/>
          <w:lang w:val="ru-RU"/>
        </w:rPr>
      </w:pPr>
      <w:r w:rsidRPr="001F5DA9">
        <w:rPr>
          <w:rFonts w:ascii="Times New Roman" w:hAnsi="Times New Roman" w:cs="Times New Roman"/>
        </w:rPr>
        <w:t xml:space="preserve">Предмет закупівлі: </w:t>
      </w:r>
      <w:r w:rsidRPr="001F5DA9">
        <w:rPr>
          <w:rFonts w:ascii="Times New Roman" w:hAnsi="Times New Roman" w:cs="Times New Roman"/>
          <w:b/>
          <w:i/>
        </w:rPr>
        <w:t xml:space="preserve"> Код ДК 021:2015:44330000-2 «Будівельні прути, стрижні, дроти та профілі » (</w:t>
      </w:r>
      <w:r w:rsidRPr="001F5DA9">
        <w:rPr>
          <w:rFonts w:ascii="Times New Roman" w:hAnsi="Times New Roman" w:cs="Times New Roman"/>
          <w:b/>
          <w:i/>
          <w:lang w:val="ru-RU"/>
        </w:rPr>
        <w:t>Металопрокат</w:t>
      </w:r>
      <w:r w:rsidRPr="001F5DA9">
        <w:rPr>
          <w:rFonts w:ascii="Times New Roman" w:hAnsi="Times New Roman" w:cs="Times New Roman"/>
          <w:b/>
          <w:i/>
        </w:rPr>
        <w:t xml:space="preserve">) </w:t>
      </w:r>
    </w:p>
    <w:p w:rsidR="001F5DA9" w:rsidRPr="001F5DA9" w:rsidRDefault="001F5DA9" w:rsidP="001F5DA9">
      <w:pPr>
        <w:tabs>
          <w:tab w:val="center" w:pos="4677"/>
          <w:tab w:val="left" w:pos="7530"/>
        </w:tabs>
        <w:outlineLvl w:val="0"/>
        <w:rPr>
          <w:rFonts w:ascii="Times New Roman" w:hAnsi="Times New Roman" w:cs="Times New Roman"/>
          <w:b/>
          <w:u w:val="single"/>
        </w:rPr>
      </w:pPr>
      <w:r w:rsidRPr="001F5DA9">
        <w:rPr>
          <w:rFonts w:ascii="Times New Roman" w:hAnsi="Times New Roman" w:cs="Times New Roman"/>
          <w:i/>
        </w:rPr>
        <w:tab/>
        <w:t xml:space="preserve"> </w:t>
      </w:r>
      <w:r w:rsidRPr="001F5DA9">
        <w:rPr>
          <w:rFonts w:ascii="Times New Roman" w:hAnsi="Times New Roman" w:cs="Times New Roman"/>
          <w:b/>
          <w:u w:val="single"/>
        </w:rPr>
        <w:t>Орієнтована вартість закупівлі  310 000,</w:t>
      </w:r>
      <w:r w:rsidRPr="001F5DA9"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00 </w:t>
      </w:r>
      <w:r w:rsidRPr="001F5DA9">
        <w:rPr>
          <w:rFonts w:ascii="Times New Roman" w:hAnsi="Times New Roman" w:cs="Times New Roman"/>
          <w:b/>
          <w:color w:val="000000"/>
          <w:u w:val="single"/>
        </w:rPr>
        <w:t>грн</w:t>
      </w:r>
      <w:r w:rsidRPr="001F5DA9">
        <w:rPr>
          <w:rFonts w:ascii="Times New Roman" w:hAnsi="Times New Roman" w:cs="Times New Roman"/>
          <w:b/>
          <w:u w:val="single"/>
        </w:rPr>
        <w:t>. з ПДВ</w:t>
      </w:r>
      <w:r w:rsidRPr="001F5DA9">
        <w:rPr>
          <w:rFonts w:ascii="Times New Roman" w:hAnsi="Times New Roman" w:cs="Times New Roman"/>
          <w:b/>
          <w:u w:val="single"/>
        </w:rPr>
        <w:tab/>
      </w:r>
    </w:p>
    <w:p w:rsidR="001F5DA9" w:rsidRPr="001F5DA9" w:rsidRDefault="001F5DA9" w:rsidP="001F5DA9">
      <w:pPr>
        <w:ind w:left="142"/>
        <w:jc w:val="center"/>
        <w:rPr>
          <w:rFonts w:ascii="Times New Roman" w:hAnsi="Times New Roman" w:cs="Times New Roman"/>
          <w:b/>
          <w:bCs/>
          <w:lang w:eastAsia="en-US"/>
        </w:rPr>
      </w:pPr>
      <w:r w:rsidRPr="001F5DA9">
        <w:rPr>
          <w:rFonts w:ascii="Times New Roman" w:hAnsi="Times New Roman" w:cs="Times New Roman"/>
          <w:b/>
          <w:bCs/>
          <w:lang w:val="ru-RU" w:eastAsia="en-US"/>
        </w:rPr>
        <w:t>Кількісні характеристики товару</w:t>
      </w:r>
      <w:r w:rsidRPr="001F5DA9">
        <w:rPr>
          <w:rFonts w:ascii="Times New Roman" w:hAnsi="Times New Roman" w:cs="Times New Roman"/>
          <w:b/>
          <w:bCs/>
          <w:lang w:eastAsia="en-US"/>
        </w:rPr>
        <w:t xml:space="preserve"> та </w:t>
      </w:r>
      <w:r w:rsidRPr="001F5DA9">
        <w:rPr>
          <w:rFonts w:ascii="Times New Roman" w:hAnsi="Times New Roman" w:cs="Times New Roman"/>
          <w:b/>
        </w:rPr>
        <w:t>перелік товару, що є предметом  закупівлі, та вимоги до нього:</w:t>
      </w:r>
    </w:p>
    <w:p w:rsidR="001F5DA9" w:rsidRPr="001F5DA9" w:rsidRDefault="001F5DA9" w:rsidP="001F5DA9">
      <w:pPr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W w:w="10396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382"/>
        <w:gridCol w:w="1327"/>
        <w:gridCol w:w="804"/>
        <w:gridCol w:w="5243"/>
      </w:tblGrid>
      <w:tr w:rsidR="001F5DA9" w:rsidRPr="001F5DA9" w:rsidTr="005B574A">
        <w:trPr>
          <w:trHeight w:val="390"/>
          <w:tblHeader/>
          <w:jc w:val="center"/>
        </w:trPr>
        <w:tc>
          <w:tcPr>
            <w:tcW w:w="640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DA9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382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DA9">
              <w:rPr>
                <w:rFonts w:ascii="Times New Roman" w:hAnsi="Times New Roman" w:cs="Times New Roman"/>
                <w:b/>
              </w:rPr>
              <w:t>Найменування товару</w:t>
            </w:r>
          </w:p>
        </w:tc>
        <w:tc>
          <w:tcPr>
            <w:tcW w:w="1327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DA9">
              <w:rPr>
                <w:rFonts w:ascii="Times New Roman" w:hAnsi="Times New Roman" w:cs="Times New Roman"/>
                <w:b/>
              </w:rPr>
              <w:t>Кількість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F5DA9">
              <w:rPr>
                <w:rFonts w:ascii="Times New Roman" w:hAnsi="Times New Roman" w:cs="Times New Roman"/>
                <w:b/>
              </w:rPr>
              <w:t>Од. виміру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DA9">
              <w:rPr>
                <w:rFonts w:ascii="Times New Roman" w:hAnsi="Times New Roman" w:cs="Times New Roman"/>
                <w:b/>
                <w:bCs/>
              </w:rPr>
              <w:t>Характеристики: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 xml:space="preserve"> Кутик 35х35х5  </w:t>
            </w:r>
          </w:p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</w:t>
            </w:r>
          </w:p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ru-RU"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 xml:space="preserve">Вид кутника - рівнополочковий, </w:t>
            </w:r>
            <w:r w:rsidRPr="001F5DA9">
              <w:rPr>
                <w:rFonts w:ascii="Times New Roman" w:hAnsi="Times New Roman" w:cs="Times New Roman"/>
                <w:lang w:val="en-US" w:eastAsia="ru-RU"/>
              </w:rPr>
              <w:t>t</w:t>
            </w:r>
            <w:r w:rsidRPr="001F5DA9">
              <w:rPr>
                <w:rFonts w:ascii="Times New Roman" w:hAnsi="Times New Roman" w:cs="Times New Roman"/>
                <w:lang w:val="ru-RU" w:eastAsia="ru-RU"/>
              </w:rPr>
              <w:t xml:space="preserve"> 5ДСТУ 2251-93, (ГОСТ 8509-93)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Спосіб виготовлення - Гарячекатаний</w:t>
            </w:r>
          </w:p>
          <w:p w:rsidR="001F5DA9" w:rsidRPr="001F5DA9" w:rsidRDefault="001F5DA9" w:rsidP="00431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– Сталь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Швелер 16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0.1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швелера - п-образний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Спосіб виготовлення - Гарячекатаний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ru-RU"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швелера – Сталь, клас В</w:t>
            </w:r>
          </w:p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1F5DA9">
              <w:rPr>
                <w:rFonts w:ascii="Times New Roman" w:hAnsi="Times New Roman" w:cs="Times New Roman"/>
              </w:rPr>
              <w:t>Висота – 160 мм (</w:t>
            </w:r>
            <w:r w:rsidRPr="001F5DA9">
              <w:rPr>
                <w:rFonts w:ascii="Times New Roman" w:hAnsi="Times New Roman" w:cs="Times New Roman"/>
                <w:lang w:val="ru-RU" w:eastAsia="ru-RU"/>
              </w:rPr>
              <w:t>ГОСТ 8240-97)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Швелер 12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0,5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швелера - п-образний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Спосіб виготовлення - Гарячекатаний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ru-RU"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швелера – Сталь, клас В</w:t>
            </w:r>
          </w:p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1F5DA9">
              <w:rPr>
                <w:rFonts w:ascii="Times New Roman" w:hAnsi="Times New Roman" w:cs="Times New Roman"/>
              </w:rPr>
              <w:t>Висота – 120 мм (</w:t>
            </w:r>
            <w:r w:rsidRPr="001F5DA9">
              <w:rPr>
                <w:rFonts w:ascii="Times New Roman" w:hAnsi="Times New Roman" w:cs="Times New Roman"/>
                <w:lang w:val="ru-RU" w:eastAsia="ru-RU"/>
              </w:rPr>
              <w:t>ГОСТ 8240-97)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Лист  4мм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2,500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– 0-обрізна, Ст3пс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– Сталь (ГОСТ19903-74)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Точність прокатки – нормальна Б</w:t>
            </w:r>
          </w:p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Плоскістність – ПН,  (ГОСТ 14637-89)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Лист  5мм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– 0-обрізна, Ст3пс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– Сталь (ГОСТ19903-74)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Точність прокатки – нормальна Б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Плоскістність – ПН,  (ГОСТ 14637-89)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Лист 12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0,12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– 0-обрізна, Ст3пс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lastRenderedPageBreak/>
              <w:t>Матеріал – Сталь (ГОСТ19903-74)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Точність прокатки – нормальна Б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Плоскістність – ПН,  (ГОСТ 14637-89)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Сталь кругла 30мм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0,150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Металопрокат круглої форми суцільної поперечної форми  середньозернистий Ст45сп, звичайної якості діаметром 30мм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Сталь кругла 40мм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0,150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Металопрокат круглої форми суцільної поперечної форми  середньозернистий Ст45сп, звичайної якості діаметром 40мм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Сталь кругла 50мм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0,2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Металопрокат круглої форми суцільної поперечної форми  середньозернистий Ст45сп, звичайної якості діаметром 50мм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Арматура А1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0,100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Д10 стержнева профільна    сталь ст5сп(пс) анкерна,горячекатана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Арматура А2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0,150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Д20 стержнева профільна    сталь ст5сп(пс) анкерна,горячекатана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Арматура А3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0,200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Д12 стержнева профільна    сталь ст5сп(пс) анкерна,горячекатана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Арматура А3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0,200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Д16 стержнева профільна    сталь ст5сп(пс) анкерна,горячекатана</w:t>
            </w:r>
          </w:p>
        </w:tc>
      </w:tr>
      <w:tr w:rsidR="001F5DA9" w:rsidRPr="001F5DA9" w:rsidTr="0043131B">
        <w:trPr>
          <w:trHeight w:val="657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 xml:space="preserve">    Труба сталева 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0,150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108х4 діаметром 108мм, товщина стінки 4мм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Труба сталева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0,100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50х3,5 діаметром 50мм, товщина стінки 3,5мм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Труба сталева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0,100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40х3,5 діаметром 40мм, товщина стінки 3,5мм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Труба сталева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0,100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т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25х2,8 діаметром 25мм, товщина стінки 2,8мм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 xml:space="preserve">    Труба профільна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tabs>
                <w:tab w:val="center" w:pos="294"/>
              </w:tabs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ab/>
              <w:t>пм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сталева труба прямоугольного розрізу 40х20х3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5DA9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382" w:type="dxa"/>
            <w:vAlign w:val="center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en-US"/>
              </w:rPr>
              <w:t>Швелер №16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tabs>
                <w:tab w:val="center" w:pos="294"/>
              </w:tabs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швелера - п-образний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Спосіб виготовлення - Гарячекатаний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ru-RU"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швелера – Сталь, клас В</w:t>
            </w:r>
          </w:p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</w:rPr>
              <w:t>Висота – 160 мм (</w:t>
            </w:r>
            <w:r w:rsidRPr="001F5DA9">
              <w:rPr>
                <w:rFonts w:ascii="Times New Roman" w:hAnsi="Times New Roman" w:cs="Times New Roman"/>
                <w:lang w:val="ru-RU" w:eastAsia="ru-RU"/>
              </w:rPr>
              <w:t>ГОСТ 8240-97)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82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en-US"/>
              </w:rPr>
              <w:t>Швелер</w:t>
            </w:r>
            <w:r w:rsidRPr="001F5DA9">
              <w:rPr>
                <w:rFonts w:ascii="Times New Roman" w:hAnsi="Times New Roman" w:cs="Times New Roman"/>
                <w:color w:val="000000"/>
              </w:rPr>
              <w:t xml:space="preserve"> №14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tabs>
                <w:tab w:val="center" w:pos="294"/>
              </w:tabs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швелера - п-образний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Спосіб виготовлення - Гарячекатаний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ru-RU"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швелера – Сталь, клас В</w:t>
            </w:r>
          </w:p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</w:rPr>
              <w:lastRenderedPageBreak/>
              <w:t>Висота – 140 мм (</w:t>
            </w:r>
            <w:r w:rsidRPr="001F5DA9">
              <w:rPr>
                <w:rFonts w:ascii="Times New Roman" w:hAnsi="Times New Roman" w:cs="Times New Roman"/>
                <w:lang w:val="ru-RU" w:eastAsia="ru-RU"/>
              </w:rPr>
              <w:t>ГОСТ 8240-97)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382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en-US"/>
              </w:rPr>
              <w:t>Швелер</w:t>
            </w:r>
            <w:r w:rsidRPr="001F5DA9">
              <w:rPr>
                <w:rFonts w:ascii="Times New Roman" w:hAnsi="Times New Roman" w:cs="Times New Roman"/>
                <w:color w:val="000000"/>
              </w:rPr>
              <w:t xml:space="preserve"> №10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tabs>
                <w:tab w:val="center" w:pos="294"/>
              </w:tabs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швелера - п-образний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Спосіб виготовлення - Гарячекатаний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ru-RU"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швелера – Сталь, клас В</w:t>
            </w:r>
          </w:p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</w:rPr>
              <w:t>Висота – 100 мм (</w:t>
            </w:r>
            <w:r w:rsidRPr="001F5DA9">
              <w:rPr>
                <w:rFonts w:ascii="Times New Roman" w:hAnsi="Times New Roman" w:cs="Times New Roman"/>
                <w:lang w:val="ru-RU" w:eastAsia="ru-RU"/>
              </w:rPr>
              <w:t>ГОСТ 8240-97)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82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</w:rPr>
            </w:pPr>
            <w:r w:rsidRPr="001F5DA9">
              <w:rPr>
                <w:rFonts w:ascii="Times New Roman" w:hAnsi="Times New Roman" w:cs="Times New Roman"/>
                <w:color w:val="000000"/>
              </w:rPr>
              <w:t>Проф. Труба 50*50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tabs>
                <w:tab w:val="center" w:pos="294"/>
              </w:tabs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Проф. труба 50*50*2,00 мм 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82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</w:rPr>
            </w:pPr>
            <w:r w:rsidRPr="001F5DA9">
              <w:rPr>
                <w:rFonts w:ascii="Times New Roman" w:hAnsi="Times New Roman" w:cs="Times New Roman"/>
                <w:color w:val="000000"/>
              </w:rPr>
              <w:t>Проф. Труба 40*20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tabs>
                <w:tab w:val="center" w:pos="294"/>
              </w:tabs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iCs/>
                <w:color w:val="000000"/>
                <w:lang w:val="ru-RU"/>
              </w:rPr>
              <w:t>Проф. труба 40*20*2,00 мм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82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</w:rPr>
            </w:pPr>
            <w:r w:rsidRPr="001F5DA9">
              <w:rPr>
                <w:rFonts w:ascii="Times New Roman" w:hAnsi="Times New Roman" w:cs="Times New Roman"/>
                <w:color w:val="000000"/>
              </w:rPr>
              <w:t>Лист №2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tabs>
                <w:tab w:val="center" w:pos="294"/>
              </w:tabs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Кв.м.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– 0-обрізна, Ст3пс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– Сталь (ГОСТ19903-74)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Точність прокатки – нормальна Б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Плоскістність – ПН,  (ГОСТ 14637-89)</w:t>
            </w:r>
          </w:p>
        </w:tc>
      </w:tr>
      <w:tr w:rsidR="001F5DA9" w:rsidRPr="001F5DA9" w:rsidTr="005B574A">
        <w:trPr>
          <w:trHeight w:val="428"/>
          <w:jc w:val="center"/>
        </w:trPr>
        <w:tc>
          <w:tcPr>
            <w:tcW w:w="640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</w:rPr>
            </w:pPr>
            <w:r w:rsidRPr="001F5DA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82" w:type="dxa"/>
          </w:tcPr>
          <w:p w:rsidR="001F5DA9" w:rsidRPr="001F5DA9" w:rsidRDefault="001F5DA9" w:rsidP="005B574A">
            <w:pPr>
              <w:rPr>
                <w:rFonts w:ascii="Times New Roman" w:hAnsi="Times New Roman" w:cs="Times New Roman"/>
                <w:color w:val="000000"/>
              </w:rPr>
            </w:pPr>
            <w:r w:rsidRPr="001F5DA9">
              <w:rPr>
                <w:rFonts w:ascii="Times New Roman" w:hAnsi="Times New Roman" w:cs="Times New Roman"/>
                <w:color w:val="000000"/>
              </w:rPr>
              <w:t>Лист сталевий 2мм ст. ЗПС</w:t>
            </w:r>
          </w:p>
        </w:tc>
        <w:tc>
          <w:tcPr>
            <w:tcW w:w="1327" w:type="dxa"/>
            <w:vAlign w:val="center"/>
          </w:tcPr>
          <w:p w:rsidR="001F5DA9" w:rsidRPr="001F5DA9" w:rsidRDefault="001F5DA9" w:rsidP="005B574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804" w:type="dxa"/>
          </w:tcPr>
          <w:p w:rsidR="001F5DA9" w:rsidRPr="001F5DA9" w:rsidRDefault="001F5DA9" w:rsidP="005B574A">
            <w:pPr>
              <w:tabs>
                <w:tab w:val="center" w:pos="294"/>
              </w:tabs>
              <w:rPr>
                <w:rFonts w:ascii="Times New Roman" w:hAnsi="Times New Roman" w:cs="Times New Roman"/>
                <w:lang w:val="ru-RU"/>
              </w:rPr>
            </w:pPr>
            <w:r w:rsidRPr="001F5DA9">
              <w:rPr>
                <w:rFonts w:ascii="Times New Roman" w:hAnsi="Times New Roman" w:cs="Times New Roman"/>
                <w:lang w:val="ru-RU"/>
              </w:rPr>
              <w:t>Кв.м.</w:t>
            </w:r>
          </w:p>
        </w:tc>
        <w:tc>
          <w:tcPr>
            <w:tcW w:w="5243" w:type="dxa"/>
          </w:tcPr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Вид – 0-обрізна, Ст3пс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Матеріал – Сталь (ГОСТ19903-74)</w:t>
            </w:r>
          </w:p>
          <w:p w:rsidR="001F5DA9" w:rsidRPr="001F5DA9" w:rsidRDefault="001F5DA9" w:rsidP="005B5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Точність прокатки – нормальна Б</w:t>
            </w:r>
          </w:p>
          <w:p w:rsidR="001F5DA9" w:rsidRPr="001F5DA9" w:rsidRDefault="001F5DA9" w:rsidP="005B574A">
            <w:pPr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  <w:r w:rsidRPr="001F5DA9">
              <w:rPr>
                <w:rFonts w:ascii="Times New Roman" w:hAnsi="Times New Roman" w:cs="Times New Roman"/>
                <w:lang w:eastAsia="ru-RU"/>
              </w:rPr>
              <w:t>Плоскістність – ПН,  (ГОСТ 14637-89)</w:t>
            </w:r>
          </w:p>
        </w:tc>
      </w:tr>
    </w:tbl>
    <w:p w:rsidR="001F5DA9" w:rsidRPr="001F5DA9" w:rsidRDefault="001F5DA9" w:rsidP="001F5DA9">
      <w:pPr>
        <w:jc w:val="both"/>
        <w:rPr>
          <w:rFonts w:ascii="Times New Roman" w:hAnsi="Times New Roman" w:cs="Times New Roman"/>
          <w:b/>
        </w:rPr>
      </w:pPr>
      <w:r w:rsidRPr="001F5DA9">
        <w:rPr>
          <w:rFonts w:ascii="Times New Roman" w:hAnsi="Times New Roman" w:cs="Times New Roman"/>
          <w:b/>
        </w:rPr>
        <w:t>Строк поставки - до   20 грудня  202</w:t>
      </w:r>
      <w:r w:rsidRPr="001F5DA9">
        <w:rPr>
          <w:rFonts w:ascii="Times New Roman" w:hAnsi="Times New Roman" w:cs="Times New Roman"/>
          <w:b/>
          <w:lang w:val="ru-RU"/>
        </w:rPr>
        <w:t xml:space="preserve">5 </w:t>
      </w:r>
      <w:r w:rsidRPr="001F5DA9">
        <w:rPr>
          <w:rFonts w:ascii="Times New Roman" w:hAnsi="Times New Roman" w:cs="Times New Roman"/>
          <w:b/>
        </w:rPr>
        <w:t>року.</w:t>
      </w:r>
    </w:p>
    <w:p w:rsidR="001F5DA9" w:rsidRPr="001F5DA9" w:rsidRDefault="001F5DA9" w:rsidP="001F5DA9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  <w:r w:rsidRPr="001F5DA9">
        <w:rPr>
          <w:rFonts w:ascii="Times New Roman" w:hAnsi="Times New Roman" w:cs="Times New Roman"/>
          <w:b/>
        </w:rPr>
        <w:t xml:space="preserve">Місце поставки - </w:t>
      </w:r>
      <w:r w:rsidRPr="001F5DA9">
        <w:rPr>
          <w:rFonts w:ascii="Times New Roman" w:hAnsi="Times New Roman" w:cs="Times New Roman"/>
          <w:b/>
          <w:i/>
        </w:rPr>
        <w:t>Україна, Миколаївська обл., м. Снігурівка, Центральний склад УКРІ (поза межами населеного пункту).</w:t>
      </w:r>
    </w:p>
    <w:p w:rsidR="001F5DA9" w:rsidRPr="001F5DA9" w:rsidRDefault="001F5DA9" w:rsidP="001F5DA9">
      <w:pPr>
        <w:widowControl w:val="0"/>
        <w:numPr>
          <w:ilvl w:val="0"/>
          <w:numId w:val="4"/>
        </w:numPr>
        <w:tabs>
          <w:tab w:val="left" w:pos="786"/>
        </w:tabs>
        <w:spacing w:line="240" w:lineRule="auto"/>
        <w:ind w:left="520"/>
        <w:jc w:val="both"/>
        <w:rPr>
          <w:rFonts w:ascii="Times New Roman" w:hAnsi="Times New Roman" w:cs="Times New Roman"/>
          <w:lang w:eastAsia="en-US"/>
        </w:rPr>
      </w:pPr>
      <w:r w:rsidRPr="001F5DA9">
        <w:rPr>
          <w:rFonts w:ascii="Times New Roman" w:hAnsi="Times New Roman" w:cs="Times New Roman"/>
          <w:lang w:eastAsia="en-US"/>
        </w:rPr>
        <w:t xml:space="preserve">Послуги з транспортування  та доставки включається до ціни пропозиції. Товар передається Замовнику одразу на  весь об’єм закупівлі. </w:t>
      </w:r>
    </w:p>
    <w:p w:rsidR="001F5DA9" w:rsidRPr="001F5DA9" w:rsidRDefault="001F5DA9" w:rsidP="001F5DA9">
      <w:pPr>
        <w:widowControl w:val="0"/>
        <w:numPr>
          <w:ilvl w:val="0"/>
          <w:numId w:val="4"/>
        </w:numPr>
        <w:tabs>
          <w:tab w:val="left" w:pos="786"/>
        </w:tabs>
        <w:spacing w:line="240" w:lineRule="auto"/>
        <w:ind w:left="520"/>
        <w:jc w:val="both"/>
        <w:rPr>
          <w:rFonts w:ascii="Times New Roman" w:hAnsi="Times New Roman" w:cs="Times New Roman"/>
          <w:lang w:eastAsia="en-US"/>
        </w:rPr>
      </w:pPr>
      <w:r w:rsidRPr="001F5DA9">
        <w:rPr>
          <w:rFonts w:ascii="Times New Roman" w:hAnsi="Times New Roman" w:cs="Times New Roman"/>
          <w:lang w:eastAsia="en-US"/>
        </w:rPr>
        <w:t>Гарантія від виробника не менше 12 місяців. Товар повинен бути новим і раніше не використаним. При поставці товару повинна додержуватись цілісність товару.</w:t>
      </w:r>
    </w:p>
    <w:p w:rsidR="001F5DA9" w:rsidRPr="001F5DA9" w:rsidRDefault="001F5DA9" w:rsidP="001F5DA9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lang w:eastAsia="en-US"/>
        </w:rPr>
      </w:pPr>
      <w:r w:rsidRPr="001F5DA9">
        <w:rPr>
          <w:rFonts w:ascii="Times New Roman" w:hAnsi="Times New Roman" w:cs="Times New Roman"/>
          <w:b/>
          <w:lang w:eastAsia="en-US"/>
        </w:rPr>
        <w:t>Для підтвердження відповідності товару зазначеним вимогам Учасник надає у складі тендерної пропозиції:</w:t>
      </w:r>
    </w:p>
    <w:p w:rsidR="001F5DA9" w:rsidRPr="001F5DA9" w:rsidRDefault="001F5DA9" w:rsidP="001F5DA9">
      <w:pPr>
        <w:widowControl w:val="0"/>
        <w:numPr>
          <w:ilvl w:val="0"/>
          <w:numId w:val="4"/>
        </w:numPr>
        <w:spacing w:line="240" w:lineRule="auto"/>
        <w:ind w:left="567" w:firstLine="20"/>
        <w:jc w:val="both"/>
        <w:rPr>
          <w:rFonts w:ascii="Times New Roman" w:hAnsi="Times New Roman" w:cs="Times New Roman"/>
          <w:lang w:eastAsia="en-US"/>
        </w:rPr>
      </w:pPr>
      <w:r w:rsidRPr="001F5DA9">
        <w:rPr>
          <w:rFonts w:ascii="Times New Roman" w:hAnsi="Times New Roman" w:cs="Times New Roman"/>
          <w:lang w:eastAsia="en-US"/>
        </w:rPr>
        <w:t>Гарантійний лист, в якому Учасник гарантує поставити Замовнику товар у необхідній кількості та в установлені строки.</w:t>
      </w:r>
    </w:p>
    <w:p w:rsidR="001F5DA9" w:rsidRPr="001F5DA9" w:rsidRDefault="001F5DA9" w:rsidP="001F5DA9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lang w:eastAsia="en-US"/>
        </w:rPr>
      </w:pPr>
      <w:r w:rsidRPr="001F5DA9">
        <w:rPr>
          <w:rFonts w:ascii="Times New Roman" w:hAnsi="Times New Roman" w:cs="Times New Roman"/>
          <w:lang w:eastAsia="en-US"/>
        </w:rPr>
        <w:t>Довідка у довільній формі з описом технічних, якісних та кількісних характеристик запропонованого товару з посиланням на ДСТУ та ТУ, яким воно відповідає.</w:t>
      </w:r>
    </w:p>
    <w:p w:rsidR="001F5DA9" w:rsidRPr="001F5DA9" w:rsidRDefault="001F5DA9" w:rsidP="001F5DA9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lang w:eastAsia="en-US"/>
        </w:rPr>
      </w:pPr>
      <w:r w:rsidRPr="001F5DA9">
        <w:rPr>
          <w:rFonts w:ascii="Times New Roman" w:hAnsi="Times New Roman" w:cs="Times New Roman"/>
        </w:rPr>
        <w:t>Якість товару має відповідати вимогам національних стандартів та/або міжнародних стандартів, що має бути підтверджена на момент поставки сертифікатами якості виробника.</w:t>
      </w:r>
    </w:p>
    <w:p w:rsidR="001F5DA9" w:rsidRPr="001F5DA9" w:rsidRDefault="001F5DA9" w:rsidP="001F5DA9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lang w:eastAsia="en-US"/>
        </w:rPr>
      </w:pPr>
      <w:r w:rsidRPr="001F5DA9">
        <w:rPr>
          <w:rFonts w:ascii="Times New Roman" w:hAnsi="Times New Roman" w:cs="Times New Roman"/>
          <w:lang w:eastAsia="en-US"/>
        </w:rPr>
        <w:t xml:space="preserve">Якщо товар, згідно наданого посвідчення якості /паспорту якості, не відповідає  технічним вимогам – Замовник не приймає даний товар. </w:t>
      </w:r>
    </w:p>
    <w:p w:rsidR="001F5DA9" w:rsidRPr="001F5DA9" w:rsidRDefault="001F5DA9" w:rsidP="001F5DA9">
      <w:pPr>
        <w:tabs>
          <w:tab w:val="left" w:pos="7714"/>
        </w:tabs>
        <w:jc w:val="both"/>
        <w:rPr>
          <w:rFonts w:ascii="Times New Roman" w:hAnsi="Times New Roman" w:cs="Times New Roman"/>
          <w:b/>
          <w:bCs/>
          <w:lang w:eastAsia="en-US"/>
        </w:rPr>
      </w:pPr>
      <w:r w:rsidRPr="001F5DA9">
        <w:rPr>
          <w:rFonts w:ascii="Times New Roman" w:hAnsi="Times New Roman" w:cs="Times New Roman"/>
          <w:b/>
          <w:bCs/>
          <w:lang w:eastAsia="en-US"/>
        </w:rPr>
        <w:t>Керівник організації – Учасника процедури</w:t>
      </w:r>
    </w:p>
    <w:p w:rsidR="001F5DA9" w:rsidRPr="001F5DA9" w:rsidRDefault="001F5DA9" w:rsidP="001F5DA9">
      <w:pPr>
        <w:tabs>
          <w:tab w:val="left" w:pos="7714"/>
        </w:tabs>
        <w:jc w:val="both"/>
        <w:rPr>
          <w:rFonts w:ascii="Times New Roman" w:hAnsi="Times New Roman" w:cs="Times New Roman"/>
          <w:b/>
          <w:bCs/>
          <w:lang w:eastAsia="en-US"/>
        </w:rPr>
      </w:pPr>
      <w:r w:rsidRPr="001F5DA9">
        <w:rPr>
          <w:rFonts w:ascii="Times New Roman" w:hAnsi="Times New Roman" w:cs="Times New Roman"/>
          <w:b/>
          <w:bCs/>
          <w:lang w:eastAsia="en-US"/>
        </w:rPr>
        <w:lastRenderedPageBreak/>
        <w:t>Закупівлі або інша Уповноважена посадова особа</w:t>
      </w:r>
    </w:p>
    <w:p w:rsidR="001F5DA9" w:rsidRPr="001F5DA9" w:rsidRDefault="001F5DA9" w:rsidP="001F5DA9">
      <w:pPr>
        <w:tabs>
          <w:tab w:val="left" w:pos="7714"/>
        </w:tabs>
        <w:jc w:val="both"/>
        <w:rPr>
          <w:rFonts w:ascii="Times New Roman" w:hAnsi="Times New Roman" w:cs="Times New Roman"/>
          <w:i/>
          <w:iCs/>
          <w:sz w:val="18"/>
          <w:szCs w:val="18"/>
          <w:lang w:eastAsia="en-US"/>
        </w:rPr>
      </w:pPr>
      <w:r w:rsidRPr="001F5DA9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 xml:space="preserve">                                                                                   (підпис, (прізвище, ініціали та (М.П. у разі використання), дата</w:t>
      </w:r>
    </w:p>
    <w:p w:rsidR="001F5DA9" w:rsidRPr="001F5DA9" w:rsidRDefault="001F5DA9" w:rsidP="001F5DA9">
      <w:pPr>
        <w:jc w:val="both"/>
        <w:rPr>
          <w:rFonts w:ascii="Times New Roman" w:hAnsi="Times New Roman" w:cs="Times New Roman"/>
        </w:rPr>
      </w:pPr>
    </w:p>
    <w:p w:rsidR="001F5DA9" w:rsidRPr="001F5DA9" w:rsidRDefault="001F5DA9" w:rsidP="001F5D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45175" w:rsidRPr="001F5DA9" w:rsidRDefault="00745175" w:rsidP="001F5DA9">
      <w:pPr>
        <w:rPr>
          <w:rFonts w:ascii="Times New Roman" w:hAnsi="Times New Roman" w:cs="Times New Roman"/>
        </w:rPr>
      </w:pPr>
    </w:p>
    <w:sectPr w:rsidR="00745175" w:rsidRPr="001F5DA9" w:rsidSect="004C308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BD1"/>
    <w:multiLevelType w:val="multilevel"/>
    <w:tmpl w:val="CDD059B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CE36F2E"/>
    <w:multiLevelType w:val="hybridMultilevel"/>
    <w:tmpl w:val="CFE2C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A471D"/>
    <w:multiLevelType w:val="hybridMultilevel"/>
    <w:tmpl w:val="D60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B21A2"/>
    <w:multiLevelType w:val="hybridMultilevel"/>
    <w:tmpl w:val="7F6E10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87276B"/>
    <w:rsid w:val="00003A32"/>
    <w:rsid w:val="000A11B9"/>
    <w:rsid w:val="000B1C64"/>
    <w:rsid w:val="001651CE"/>
    <w:rsid w:val="00191519"/>
    <w:rsid w:val="001C2B3A"/>
    <w:rsid w:val="001F5DA9"/>
    <w:rsid w:val="002315CE"/>
    <w:rsid w:val="002619AD"/>
    <w:rsid w:val="0026263C"/>
    <w:rsid w:val="002913E4"/>
    <w:rsid w:val="002C038B"/>
    <w:rsid w:val="002D0E1A"/>
    <w:rsid w:val="002E77F0"/>
    <w:rsid w:val="002F4F75"/>
    <w:rsid w:val="002F5841"/>
    <w:rsid w:val="0031337D"/>
    <w:rsid w:val="003156F8"/>
    <w:rsid w:val="00345DAF"/>
    <w:rsid w:val="003740D9"/>
    <w:rsid w:val="00377BC2"/>
    <w:rsid w:val="00393B03"/>
    <w:rsid w:val="00394E14"/>
    <w:rsid w:val="003E189B"/>
    <w:rsid w:val="003E71C0"/>
    <w:rsid w:val="003F3DB7"/>
    <w:rsid w:val="0043131B"/>
    <w:rsid w:val="00436AE1"/>
    <w:rsid w:val="004A7AC6"/>
    <w:rsid w:val="004C7136"/>
    <w:rsid w:val="004E4CA0"/>
    <w:rsid w:val="004E74D3"/>
    <w:rsid w:val="00517DC0"/>
    <w:rsid w:val="00571629"/>
    <w:rsid w:val="005745F3"/>
    <w:rsid w:val="005D7374"/>
    <w:rsid w:val="005E329A"/>
    <w:rsid w:val="00616634"/>
    <w:rsid w:val="0062510C"/>
    <w:rsid w:val="00631A6F"/>
    <w:rsid w:val="006524BC"/>
    <w:rsid w:val="00683BE3"/>
    <w:rsid w:val="0069780E"/>
    <w:rsid w:val="006B1511"/>
    <w:rsid w:val="006E4F98"/>
    <w:rsid w:val="00745175"/>
    <w:rsid w:val="00766926"/>
    <w:rsid w:val="007673BE"/>
    <w:rsid w:val="007975C2"/>
    <w:rsid w:val="007E5250"/>
    <w:rsid w:val="007F0F56"/>
    <w:rsid w:val="0085234F"/>
    <w:rsid w:val="00866CB9"/>
    <w:rsid w:val="0087276B"/>
    <w:rsid w:val="00877384"/>
    <w:rsid w:val="008923C0"/>
    <w:rsid w:val="008C171F"/>
    <w:rsid w:val="008E2EAD"/>
    <w:rsid w:val="008F6BFA"/>
    <w:rsid w:val="00915812"/>
    <w:rsid w:val="0092396A"/>
    <w:rsid w:val="00963CE2"/>
    <w:rsid w:val="00977FCE"/>
    <w:rsid w:val="00980AED"/>
    <w:rsid w:val="009A1207"/>
    <w:rsid w:val="009E6B5E"/>
    <w:rsid w:val="00A43953"/>
    <w:rsid w:val="00A7150B"/>
    <w:rsid w:val="00A7263B"/>
    <w:rsid w:val="00A9695E"/>
    <w:rsid w:val="00AC727C"/>
    <w:rsid w:val="00AE6C9A"/>
    <w:rsid w:val="00B5251C"/>
    <w:rsid w:val="00B837EA"/>
    <w:rsid w:val="00BD7058"/>
    <w:rsid w:val="00BE3F74"/>
    <w:rsid w:val="00C15FBF"/>
    <w:rsid w:val="00C50F11"/>
    <w:rsid w:val="00C76C7C"/>
    <w:rsid w:val="00CB1D3B"/>
    <w:rsid w:val="00CE3008"/>
    <w:rsid w:val="00D205A4"/>
    <w:rsid w:val="00D2658F"/>
    <w:rsid w:val="00D343F3"/>
    <w:rsid w:val="00D3708A"/>
    <w:rsid w:val="00D84992"/>
    <w:rsid w:val="00DA09EF"/>
    <w:rsid w:val="00DF0F68"/>
    <w:rsid w:val="00E43990"/>
    <w:rsid w:val="00E80D34"/>
    <w:rsid w:val="00E853AE"/>
    <w:rsid w:val="00E876B5"/>
    <w:rsid w:val="00E9046C"/>
    <w:rsid w:val="00EA58B5"/>
    <w:rsid w:val="00ED0173"/>
    <w:rsid w:val="00EE0377"/>
    <w:rsid w:val="00F203E1"/>
    <w:rsid w:val="00F53123"/>
    <w:rsid w:val="00F57592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74"/>
  </w:style>
  <w:style w:type="paragraph" w:styleId="3">
    <w:name w:val="heading 3"/>
    <w:basedOn w:val="a"/>
    <w:next w:val="a"/>
    <w:link w:val="30"/>
    <w:qFormat/>
    <w:rsid w:val="0087276B"/>
    <w:pPr>
      <w:keepNext/>
      <w:keepLines/>
      <w:spacing w:before="280" w:after="80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276B"/>
    <w:rPr>
      <w:rFonts w:ascii="Arial" w:eastAsia="Arial" w:hAnsi="Arial" w:cs="Arial"/>
      <w:b/>
      <w:color w:val="000000"/>
      <w:sz w:val="28"/>
      <w:szCs w:val="28"/>
      <w:lang w:val="ru-RU" w:eastAsia="ru-RU"/>
    </w:rPr>
  </w:style>
  <w:style w:type="paragraph" w:customStyle="1" w:styleId="1">
    <w:name w:val="Без интервала1"/>
    <w:uiPriority w:val="1"/>
    <w:qFormat/>
    <w:rsid w:val="00872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aliases w:val="Обычный (веб) Знак"/>
    <w:basedOn w:val="a"/>
    <w:link w:val="10"/>
    <w:uiPriority w:val="99"/>
    <w:rsid w:val="0087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Обычный (веб) Знак1"/>
    <w:aliases w:val="Обычный (веб) Знак Знак"/>
    <w:link w:val="a3"/>
    <w:uiPriority w:val="99"/>
    <w:locked/>
    <w:rsid w:val="0087276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7E5250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1F5DA9"/>
    <w:rPr>
      <w:lang w:eastAsia="en-US"/>
    </w:rPr>
  </w:style>
  <w:style w:type="paragraph" w:styleId="a6">
    <w:name w:val="No Spacing"/>
    <w:link w:val="a5"/>
    <w:rsid w:val="001F5DA9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2024-06-17T11:52:00Z</cp:lastPrinted>
  <dcterms:created xsi:type="dcterms:W3CDTF">2025-11-07T12:08:00Z</dcterms:created>
  <dcterms:modified xsi:type="dcterms:W3CDTF">2025-11-07T12:08:00Z</dcterms:modified>
</cp:coreProperties>
</file>