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6B" w:rsidRPr="008675DC" w:rsidRDefault="00D23C6B" w:rsidP="00D23C6B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5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Додаток 2</w:t>
      </w:r>
    </w:p>
    <w:p w:rsidR="00D23C6B" w:rsidRDefault="00D23C6B" w:rsidP="00D23C6B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AF521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   до </w:t>
      </w:r>
      <w:r w:rsidRPr="00AF521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 Тендерної документації</w:t>
      </w:r>
    </w:p>
    <w:p w:rsidR="00D23C6B" w:rsidRPr="00AF5217" w:rsidRDefault="00D23C6B" w:rsidP="00D23C6B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</w:p>
    <w:p w:rsidR="00D23C6B" w:rsidRPr="00821200" w:rsidRDefault="00D23C6B" w:rsidP="00D23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2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Інформація про технічні, якісні та інші характеристики предмета закупівлі</w:t>
      </w:r>
    </w:p>
    <w:p w:rsidR="00D23C6B" w:rsidRPr="00821200" w:rsidRDefault="00D23C6B" w:rsidP="00D23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636" w:rsidRDefault="00D23C6B" w:rsidP="00D23C6B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200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Pr="00821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Код ДК 021: 2015:09210000-4 «Мастильні засоби» </w:t>
      </w:r>
    </w:p>
    <w:p w:rsidR="00D23C6B" w:rsidRPr="00821200" w:rsidRDefault="00D23C6B" w:rsidP="00D23C6B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21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B2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Олива трансформаторна</w:t>
      </w:r>
      <w:r w:rsidRPr="00821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23C6B" w:rsidRPr="00821200" w:rsidRDefault="00D23C6B" w:rsidP="00D23C6B">
      <w:pPr>
        <w:spacing w:after="0" w:line="240" w:lineRule="auto"/>
        <w:ind w:left="70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23C6B" w:rsidRDefault="00D23C6B" w:rsidP="00D23C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57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Орієнтовна вартість </w:t>
      </w:r>
      <w:r w:rsidRPr="0069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закупівлі – </w:t>
      </w:r>
      <w:r w:rsidR="00691AD6" w:rsidRPr="0069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117 500,00</w:t>
      </w:r>
      <w:r w:rsidRPr="0069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грн.</w:t>
      </w:r>
    </w:p>
    <w:p w:rsidR="00D23C6B" w:rsidRPr="00CA03EC" w:rsidRDefault="00D23C6B" w:rsidP="00D23C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CA03EC" w:rsidRPr="00CB2636" w:rsidRDefault="00CA03EC" w:rsidP="00CA03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Обґрунтування необхідності закупівлі даного виду товару — 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</w:r>
    </w:p>
    <w:p w:rsidR="00CA03EC" w:rsidRPr="00CB2636" w:rsidRDefault="00CA03EC" w:rsidP="00CB26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636">
        <w:rPr>
          <w:rFonts w:ascii="Times New Roman" w:eastAsia="Times New Roman" w:hAnsi="Times New Roman" w:cs="Times New Roman"/>
          <w:b/>
          <w:sz w:val="24"/>
          <w:szCs w:val="24"/>
        </w:rPr>
        <w:t>Технічні, якісні та кількісні характеристики предмета закупівлі:</w:t>
      </w:r>
    </w:p>
    <w:p w:rsidR="007C5093" w:rsidRDefault="007C5093" w:rsidP="009F3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cent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4829"/>
        <w:gridCol w:w="1755"/>
        <w:gridCol w:w="56"/>
        <w:gridCol w:w="1984"/>
      </w:tblGrid>
      <w:tr w:rsidR="00235F4C" w:rsidRPr="00917518" w:rsidTr="008C36A6">
        <w:trPr>
          <w:cantSplit/>
          <w:trHeight w:val="633"/>
        </w:trPr>
        <w:tc>
          <w:tcPr>
            <w:tcW w:w="1123" w:type="dxa"/>
          </w:tcPr>
          <w:p w:rsidR="00235F4C" w:rsidRPr="00917518" w:rsidRDefault="00235F4C" w:rsidP="00235F4C">
            <w:pPr>
              <w:spacing w:after="0" w:line="240" w:lineRule="auto"/>
              <w:ind w:hanging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35F4C" w:rsidRPr="00917518" w:rsidRDefault="00235F4C" w:rsidP="00235F4C">
            <w:pPr>
              <w:spacing w:after="0" w:line="240" w:lineRule="auto"/>
              <w:ind w:hanging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829" w:type="dxa"/>
          </w:tcPr>
          <w:p w:rsidR="00235F4C" w:rsidRPr="00917518" w:rsidRDefault="00235F4C" w:rsidP="0023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предмету закупівлі</w:t>
            </w:r>
          </w:p>
        </w:tc>
        <w:tc>
          <w:tcPr>
            <w:tcW w:w="1755" w:type="dxa"/>
          </w:tcPr>
          <w:p w:rsidR="00235F4C" w:rsidRPr="00917518" w:rsidRDefault="00235F4C" w:rsidP="0023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040" w:type="dxa"/>
            <w:gridSpan w:val="2"/>
          </w:tcPr>
          <w:p w:rsidR="00235F4C" w:rsidRPr="00917518" w:rsidRDefault="00235F4C" w:rsidP="0023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закупівлі</w:t>
            </w:r>
          </w:p>
        </w:tc>
      </w:tr>
      <w:tr w:rsidR="00235F4C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235F4C" w:rsidRPr="00917518" w:rsidRDefault="00235F4C" w:rsidP="00235F4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vAlign w:val="center"/>
          </w:tcPr>
          <w:p w:rsidR="00235F4C" w:rsidRPr="00917518" w:rsidRDefault="00235F4C" w:rsidP="00235F4C">
            <w:pPr>
              <w:pStyle w:val="rvps2"/>
              <w:rPr>
                <w:b/>
              </w:rPr>
            </w:pPr>
            <w:r w:rsidRPr="00917518">
              <w:rPr>
                <w:b/>
              </w:rPr>
              <w:t>Олива трансформаторна Т 1500</w:t>
            </w:r>
            <w:r w:rsidR="00CB2636" w:rsidRPr="00917518">
              <w:rPr>
                <w:b/>
              </w:rPr>
              <w:t>*</w:t>
            </w:r>
          </w:p>
        </w:tc>
        <w:tc>
          <w:tcPr>
            <w:tcW w:w="1755" w:type="dxa"/>
            <w:vAlign w:val="center"/>
          </w:tcPr>
          <w:p w:rsidR="00235F4C" w:rsidRPr="00917518" w:rsidRDefault="00235F4C" w:rsidP="0023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2040" w:type="dxa"/>
            <w:gridSpan w:val="2"/>
            <w:vAlign w:val="center"/>
          </w:tcPr>
          <w:p w:rsidR="00235F4C" w:rsidRPr="00917518" w:rsidRDefault="00235F4C" w:rsidP="0023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35F4C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235F4C" w:rsidRPr="00917518" w:rsidRDefault="00235F4C" w:rsidP="00235F4C">
            <w:pPr>
              <w:spacing w:after="0" w:line="240" w:lineRule="auto"/>
              <w:ind w:left="6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gridSpan w:val="3"/>
            <w:vAlign w:val="center"/>
          </w:tcPr>
          <w:p w:rsidR="00235F4C" w:rsidRPr="00917518" w:rsidRDefault="00235F4C" w:rsidP="0023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 xml:space="preserve">Запропонований до постачання товар Учасника повинен відповідати </w:t>
            </w:r>
            <w:r w:rsidRPr="00917518">
              <w:rPr>
                <w:sz w:val="24"/>
                <w:szCs w:val="24"/>
              </w:rPr>
              <w:t xml:space="preserve"> </w:t>
            </w:r>
            <w:r w:rsidRPr="009175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ГОСТ 982-80</w:t>
            </w:r>
          </w:p>
        </w:tc>
        <w:tc>
          <w:tcPr>
            <w:tcW w:w="1984" w:type="dxa"/>
            <w:vAlign w:val="center"/>
          </w:tcPr>
          <w:p w:rsidR="00235F4C" w:rsidRPr="00917518" w:rsidRDefault="00235F4C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4C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235F4C" w:rsidRPr="00917518" w:rsidRDefault="00235F4C" w:rsidP="00235F4C">
            <w:pPr>
              <w:spacing w:after="0" w:line="240" w:lineRule="auto"/>
              <w:ind w:left="6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gridSpan w:val="3"/>
            <w:vAlign w:val="center"/>
          </w:tcPr>
          <w:p w:rsidR="00235F4C" w:rsidRPr="00917518" w:rsidRDefault="00235F4C" w:rsidP="0023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Найменування параметрів/одиниці виміру</w:t>
            </w:r>
          </w:p>
        </w:tc>
        <w:tc>
          <w:tcPr>
            <w:tcW w:w="1984" w:type="dxa"/>
            <w:vAlign w:val="center"/>
          </w:tcPr>
          <w:p w:rsidR="00235F4C" w:rsidRPr="00917518" w:rsidRDefault="00235F4C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Значення параметрів**</w:t>
            </w:r>
          </w:p>
        </w:tc>
      </w:tr>
      <w:tr w:rsidR="00235F4C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235F4C" w:rsidRPr="00917518" w:rsidRDefault="00235F4C" w:rsidP="00235F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40" w:type="dxa"/>
            <w:gridSpan w:val="3"/>
            <w:vAlign w:val="center"/>
          </w:tcPr>
          <w:p w:rsidR="00235F4C" w:rsidRPr="00917518" w:rsidRDefault="008C36A6" w:rsidP="0023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Кінематична в'язкість при 5</w:t>
            </w:r>
            <w:r w:rsidR="00235F4C"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0 °С</w:t>
            </w:r>
          </w:p>
        </w:tc>
        <w:tc>
          <w:tcPr>
            <w:tcW w:w="1984" w:type="dxa"/>
            <w:vAlign w:val="center"/>
          </w:tcPr>
          <w:p w:rsidR="00235F4C" w:rsidRPr="00917518" w:rsidRDefault="008C36A6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більше</w:t>
            </w:r>
            <w:r w:rsidR="00235F4C" w:rsidRPr="009175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35F4C" w:rsidRPr="00917518">
              <w:rPr>
                <w:rFonts w:ascii="Times New Roman" w:eastAsia="Times New Roman" w:hAnsi="Times New Roman" w:cs="Times New Roman"/>
                <w:sz w:val="24"/>
                <w:szCs w:val="24"/>
              </w:rPr>
              <w:t>8 мм</w:t>
            </w:r>
            <w:r w:rsidR="00235F4C" w:rsidRPr="009175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35F4C"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235F4C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235F4C" w:rsidRPr="00917518" w:rsidRDefault="00CB2636" w:rsidP="00CB2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40" w:type="dxa"/>
            <w:gridSpan w:val="3"/>
            <w:vAlign w:val="center"/>
          </w:tcPr>
          <w:p w:rsidR="00235F4C" w:rsidRPr="00917518" w:rsidRDefault="00CB2636" w:rsidP="00CB2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Вміст сірки</w:t>
            </w:r>
          </w:p>
        </w:tc>
        <w:tc>
          <w:tcPr>
            <w:tcW w:w="1984" w:type="dxa"/>
            <w:vAlign w:val="center"/>
          </w:tcPr>
          <w:p w:rsidR="00235F4C" w:rsidRPr="00917518" w:rsidRDefault="00CB2636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</w:t>
            </w:r>
          </w:p>
        </w:tc>
      </w:tr>
      <w:tr w:rsidR="00235F4C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235F4C" w:rsidRPr="00917518" w:rsidRDefault="00CB2636" w:rsidP="00CB2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640" w:type="dxa"/>
            <w:gridSpan w:val="3"/>
            <w:vAlign w:val="center"/>
          </w:tcPr>
          <w:p w:rsidR="00235F4C" w:rsidRPr="00917518" w:rsidRDefault="00CB2636" w:rsidP="00CB2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Масова частка механічних домішок</w:t>
            </w:r>
          </w:p>
        </w:tc>
        <w:tc>
          <w:tcPr>
            <w:tcW w:w="1984" w:type="dxa"/>
            <w:vAlign w:val="center"/>
          </w:tcPr>
          <w:p w:rsidR="00235F4C" w:rsidRPr="00917518" w:rsidRDefault="00CB2636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</w:t>
            </w:r>
          </w:p>
        </w:tc>
      </w:tr>
      <w:tr w:rsidR="00CB2636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CB2636" w:rsidRPr="00917518" w:rsidRDefault="00CB2636" w:rsidP="00CB2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640" w:type="dxa"/>
            <w:gridSpan w:val="3"/>
            <w:vAlign w:val="center"/>
          </w:tcPr>
          <w:p w:rsidR="00CB2636" w:rsidRPr="00917518" w:rsidRDefault="00CB2636" w:rsidP="00CB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застигання</w:t>
            </w:r>
          </w:p>
        </w:tc>
        <w:tc>
          <w:tcPr>
            <w:tcW w:w="1984" w:type="dxa"/>
            <w:vAlign w:val="center"/>
          </w:tcPr>
          <w:p w:rsidR="00CB2636" w:rsidRPr="00917518" w:rsidRDefault="00CB2636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-45 град.</w:t>
            </w:r>
          </w:p>
        </w:tc>
      </w:tr>
      <w:tr w:rsidR="00CB2636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CB2636" w:rsidRPr="00917518" w:rsidRDefault="00CB2636" w:rsidP="00CB2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640" w:type="dxa"/>
            <w:gridSpan w:val="3"/>
            <w:vAlign w:val="center"/>
          </w:tcPr>
          <w:p w:rsidR="00CB2636" w:rsidRPr="00917518" w:rsidRDefault="00CB2636" w:rsidP="00CB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спалаху</w:t>
            </w:r>
          </w:p>
        </w:tc>
        <w:tc>
          <w:tcPr>
            <w:tcW w:w="1984" w:type="dxa"/>
            <w:vAlign w:val="center"/>
          </w:tcPr>
          <w:p w:rsidR="00CB2636" w:rsidRPr="00917518" w:rsidRDefault="00CB2636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</w:t>
            </w:r>
            <w:r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145</w:t>
            </w:r>
            <w:r w:rsidRPr="00DF0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град.</w:t>
            </w:r>
          </w:p>
        </w:tc>
      </w:tr>
      <w:tr w:rsidR="00CB2636" w:rsidRPr="00917518" w:rsidTr="008C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1123" w:type="dxa"/>
          </w:tcPr>
          <w:p w:rsidR="00CB2636" w:rsidRPr="00917518" w:rsidRDefault="00CB2636" w:rsidP="00CB2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640" w:type="dxa"/>
            <w:gridSpan w:val="3"/>
            <w:vAlign w:val="center"/>
          </w:tcPr>
          <w:p w:rsidR="00CB2636" w:rsidRPr="00917518" w:rsidRDefault="00CB2636" w:rsidP="00CB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</w:rPr>
              <w:t>Вміст води</w:t>
            </w:r>
          </w:p>
        </w:tc>
        <w:tc>
          <w:tcPr>
            <w:tcW w:w="1984" w:type="dxa"/>
            <w:vAlign w:val="center"/>
          </w:tcPr>
          <w:p w:rsidR="00CB2636" w:rsidRPr="00917518" w:rsidRDefault="00CB2636" w:rsidP="00235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18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</w:t>
            </w:r>
          </w:p>
        </w:tc>
      </w:tr>
    </w:tbl>
    <w:p w:rsidR="00235F4C" w:rsidRPr="00CB2636" w:rsidRDefault="00235F4C" w:rsidP="00CB26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B2636" w:rsidRPr="00CB2636" w:rsidRDefault="00CB2636" w:rsidP="00CB263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2636">
        <w:rPr>
          <w:rFonts w:ascii="Times New Roman" w:eastAsia="Times New Roman" w:hAnsi="Times New Roman" w:cs="Times New Roman"/>
          <w:b/>
          <w:i/>
          <w:sz w:val="24"/>
          <w:szCs w:val="24"/>
        </w:rPr>
        <w:t>*Учасник зазначає чітку назву запропонованого Товару згідно підтверджувальних документів.</w:t>
      </w:r>
    </w:p>
    <w:p w:rsidR="00CB2636" w:rsidRPr="00CB2636" w:rsidRDefault="00CB2636" w:rsidP="00CB263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2636">
        <w:rPr>
          <w:rFonts w:ascii="Times New Roman" w:eastAsia="Times New Roman" w:hAnsi="Times New Roman" w:cs="Times New Roman"/>
          <w:b/>
          <w:i/>
          <w:sz w:val="24"/>
          <w:szCs w:val="24"/>
        </w:rPr>
        <w:t>**Учасник зазначає чіткі параметри яким відповідає запропонований Товар згідно підтверджувальних документів.</w:t>
      </w:r>
    </w:p>
    <w:p w:rsidR="00CB2636" w:rsidRPr="00CB2636" w:rsidRDefault="00CB2636" w:rsidP="00CB263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B2636" w:rsidRPr="00CB2636" w:rsidRDefault="00CB2636" w:rsidP="00CB2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підтвердження вищезазначених вимог Замовника, Учасник у складі тендерної пропозиції </w:t>
      </w:r>
      <w:r w:rsidRPr="00CB2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подає за наявності відповідним чином завірену копію діючого сертифікату якості та/або паспорту товару</w:t>
      </w:r>
      <w:r w:rsidRPr="00CB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 інші документи визначенні чинним законодавством на підтвердження якості запропонованого товару.</w:t>
      </w:r>
    </w:p>
    <w:p w:rsidR="00CB2636" w:rsidRPr="00CB2636" w:rsidRDefault="00CB2636" w:rsidP="00CB2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636">
        <w:rPr>
          <w:rFonts w:ascii="Times New Roman" w:eastAsia="Times New Roman" w:hAnsi="Times New Roman" w:cs="Times New Roman"/>
          <w:b/>
          <w:sz w:val="24"/>
          <w:szCs w:val="24"/>
        </w:rPr>
        <w:t xml:space="preserve">Місце поставки: </w:t>
      </w:r>
      <w:r w:rsidRPr="00CB2636">
        <w:rPr>
          <w:rFonts w:ascii="Times New Roman" w:eastAsia="Times New Roman" w:hAnsi="Times New Roman" w:cs="Times New Roman"/>
          <w:sz w:val="24"/>
          <w:szCs w:val="24"/>
        </w:rPr>
        <w:t>Поставка товару здійснюється на умовах D</w:t>
      </w:r>
      <w:r w:rsidRPr="00CB263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B2636">
        <w:rPr>
          <w:rFonts w:ascii="Times New Roman" w:eastAsia="Times New Roman" w:hAnsi="Times New Roman" w:cs="Times New Roman"/>
          <w:sz w:val="24"/>
          <w:szCs w:val="24"/>
        </w:rPr>
        <w:t>P –  склад Покупця (відповідно до вимог Міжнародних правил «Інкотермс-2010») за адресою: 57300, Миколаївська область, місто Снігурівка, Центральний склад УКРІ (поза межами населеного пункту)</w:t>
      </w:r>
    </w:p>
    <w:p w:rsidR="00CB2636" w:rsidRPr="00CB2636" w:rsidRDefault="00CB2636" w:rsidP="00CB2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2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Рік виготовлення продукції: </w:t>
      </w:r>
      <w:r w:rsidRPr="00CB2636">
        <w:rPr>
          <w:rFonts w:ascii="Times New Roman" w:eastAsia="Times New Roman" w:hAnsi="Times New Roman" w:cs="Times New Roman"/>
          <w:sz w:val="24"/>
          <w:szCs w:val="24"/>
          <w:lang w:eastAsia="ru-RU"/>
        </w:rPr>
        <w:t>2025-2026р.,  не більше 12 міс. на дату поставки товару.</w:t>
      </w:r>
    </w:p>
    <w:p w:rsidR="00CB2636" w:rsidRPr="00CB2636" w:rsidRDefault="00CB2636" w:rsidP="00CB2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Заводська гарантія на товар (предмет закупівлі) має складати не менше 12 місяців з дати поставки товару.</w:t>
      </w:r>
    </w:p>
    <w:p w:rsidR="00CB2636" w:rsidRPr="00CB2636" w:rsidRDefault="00CB2636" w:rsidP="00CB2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передається Замовнику або одразу весь об’єм закупівлі, або окремими партіями. </w:t>
      </w:r>
    </w:p>
    <w:p w:rsidR="00CB2636" w:rsidRPr="00CB2636" w:rsidRDefault="00CB2636" w:rsidP="00CB263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Умови поставки:  </w:t>
      </w:r>
      <w:r w:rsidRPr="00CB26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Доставка товару,  що передається  на адресу Замовника, здійснюється за рахунок Учасника.</w:t>
      </w:r>
    </w:p>
    <w:p w:rsidR="00235F4C" w:rsidRPr="00CB2636" w:rsidRDefault="00235F4C" w:rsidP="00CB26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D23C6B" w:rsidRDefault="00D23C6B" w:rsidP="00CB2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636" w:rsidRPr="00821200" w:rsidRDefault="00CB2636" w:rsidP="00CB2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36" w:rsidRDefault="009F3536" w:rsidP="009F35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Pr="00B27898">
        <w:rPr>
          <w:rFonts w:ascii="Times New Roman" w:hAnsi="Times New Roman" w:cs="Times New Roman"/>
          <w:b/>
          <w:sz w:val="24"/>
          <w:szCs w:val="24"/>
        </w:rPr>
        <w:t xml:space="preserve">Якщо учасник подає пропозицію на еквівалентний товар (Еквівалент — </w:t>
      </w:r>
      <w:r w:rsidRPr="00B27898">
        <w:rPr>
          <w:rFonts w:ascii="Times New Roman" w:hAnsi="Times New Roman" w:cs="Times New Roman"/>
          <w:i/>
          <w:sz w:val="24"/>
          <w:szCs w:val="24"/>
        </w:rPr>
        <w:t xml:space="preserve">товар, який є рівнозначний, рівноцінний іншому товару за своїми характеристиками; еквіваленти можуть бути взаємозамінними при досягненні того ж самого або кращого результату, </w:t>
      </w:r>
      <w:r w:rsidRPr="00B27898">
        <w:rPr>
          <w:rFonts w:ascii="Times New Roman" w:hAnsi="Times New Roman" w:cs="Times New Roman"/>
          <w:b/>
          <w:i/>
          <w:sz w:val="24"/>
          <w:szCs w:val="24"/>
        </w:rPr>
        <w:t>але за різною назвою</w:t>
      </w:r>
      <w:r w:rsidRPr="00B27898">
        <w:rPr>
          <w:rFonts w:ascii="Times New Roman" w:hAnsi="Times New Roman" w:cs="Times New Roman"/>
          <w:b/>
          <w:sz w:val="24"/>
          <w:szCs w:val="24"/>
        </w:rPr>
        <w:t>)</w:t>
      </w:r>
      <w:r w:rsidRPr="00B27898">
        <w:rPr>
          <w:rFonts w:ascii="Times New Roman" w:hAnsi="Times New Roman" w:cs="Times New Roman"/>
          <w:sz w:val="24"/>
          <w:szCs w:val="24"/>
        </w:rPr>
        <w:t>, то він повинен надати порівняльну таблицю щодо відповідності запропонованого товару технічним вимогам замовника із зазначенням найменування запропонованого товару. Під товаром з еквівалентними параметрами замовник мав на увазі параметри, прописані в технічній документації або кращі. У пропозиції Учасник повинен вказати конкретні числові значення характеристик без використання виразів «не менше», «не більше», тощо, у вигляді порівняльної таблиці (Табл. №2), як наведено нижче:</w:t>
      </w:r>
    </w:p>
    <w:p w:rsidR="009F3536" w:rsidRPr="00B27898" w:rsidRDefault="009F3536" w:rsidP="009F35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3536" w:rsidRPr="00B27898" w:rsidRDefault="009F3536" w:rsidP="009F353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27898">
        <w:rPr>
          <w:rFonts w:ascii="Times New Roman" w:hAnsi="Times New Roman" w:cs="Times New Roman"/>
          <w:sz w:val="24"/>
          <w:szCs w:val="24"/>
        </w:rPr>
        <w:t>Таблиця №2</w:t>
      </w:r>
    </w:p>
    <w:p w:rsidR="009F3536" w:rsidRPr="00B27898" w:rsidRDefault="009F3536" w:rsidP="009F353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B27898">
        <w:rPr>
          <w:rFonts w:ascii="Times New Roman" w:eastAsia="MS Mincho" w:hAnsi="Times New Roman" w:cs="Times New Roman"/>
          <w:b/>
          <w:sz w:val="24"/>
          <w:szCs w:val="24"/>
        </w:rPr>
        <w:t>ПОРІВНЯЛЬНА ТАБЛИЦЯ ЩОДО ВІДПОВІДНІСТІ ЗАПРОПОНОВАНОГО ТОВАРУ ТЕХНІЧНИМ ВИМОГАМ ЗАМОВНИКА</w:t>
      </w:r>
    </w:p>
    <w:p w:rsidR="009F3536" w:rsidRDefault="009F3536" w:rsidP="009F35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898">
        <w:rPr>
          <w:rFonts w:ascii="Times New Roman" w:hAnsi="Times New Roman" w:cs="Times New Roman"/>
          <w:b/>
          <w:i/>
          <w:sz w:val="24"/>
          <w:szCs w:val="24"/>
        </w:rPr>
        <w:t xml:space="preserve">                Код ДК 021: 2015:09210000-4 «Мастильні засоби</w:t>
      </w:r>
      <w:r w:rsidRPr="00CB2636">
        <w:rPr>
          <w:rFonts w:ascii="Times New Roman" w:hAnsi="Times New Roman" w:cs="Times New Roman"/>
          <w:b/>
          <w:i/>
          <w:sz w:val="24"/>
          <w:szCs w:val="24"/>
        </w:rPr>
        <w:t>» (</w:t>
      </w:r>
      <w:r w:rsidR="00CB2636" w:rsidRPr="00CB26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Олива трансформаторна</w:t>
      </w:r>
      <w:r w:rsidRPr="00CB263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F3536" w:rsidRPr="00B27898" w:rsidRDefault="009F3536" w:rsidP="009F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902"/>
        <w:gridCol w:w="792"/>
        <w:gridCol w:w="1083"/>
        <w:gridCol w:w="1365"/>
        <w:gridCol w:w="1770"/>
        <w:gridCol w:w="960"/>
        <w:gridCol w:w="900"/>
        <w:gridCol w:w="1578"/>
      </w:tblGrid>
      <w:tr w:rsidR="009F3536" w:rsidRPr="00B27898" w:rsidTr="0045169A">
        <w:trPr>
          <w:trHeight w:val="43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45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Найменування предмету закупівлі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Кіль-</w:t>
            </w:r>
          </w:p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кість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Од. виміру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Вимога щодо товару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45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Найменування предмету закупівлі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Кіл-ть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Од. виміру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36" w:rsidRPr="00B27898" w:rsidRDefault="009F3536" w:rsidP="0045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898">
              <w:rPr>
                <w:rFonts w:ascii="Times New Roman" w:hAnsi="Times New Roman" w:cs="Times New Roman"/>
                <w:b/>
                <w:sz w:val="18"/>
                <w:szCs w:val="18"/>
              </w:rPr>
              <w:t>Вимога щодо товару</w:t>
            </w:r>
          </w:p>
        </w:tc>
      </w:tr>
      <w:tr w:rsidR="009F3536" w:rsidRPr="00B27898" w:rsidTr="0045169A">
        <w:trPr>
          <w:trHeight w:val="4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36" w:rsidRPr="00B27898" w:rsidRDefault="009F3536" w:rsidP="00451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36" w:rsidRPr="00B27898" w:rsidTr="0045169A">
        <w:trPr>
          <w:trHeight w:val="43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36" w:rsidRPr="00B27898" w:rsidRDefault="009F3536" w:rsidP="0045169A">
            <w:pPr>
              <w:spacing w:after="0" w:line="240" w:lineRule="auto"/>
              <w:ind w:left="9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536" w:rsidRDefault="009F3536" w:rsidP="009F353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</w:p>
    <w:p w:rsidR="009F3536" w:rsidRPr="00B27898" w:rsidRDefault="009F3536" w:rsidP="009F3536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B27898">
        <w:rPr>
          <w:rFonts w:ascii="Times New Roman" w:hAnsi="Times New Roman" w:cs="Times New Roman"/>
          <w:i/>
          <w:sz w:val="24"/>
          <w:szCs w:val="24"/>
        </w:rPr>
        <w:t>Примітка.</w:t>
      </w:r>
    </w:p>
    <w:p w:rsidR="009F3536" w:rsidRPr="00B27898" w:rsidRDefault="009F3536" w:rsidP="009F353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898">
        <w:rPr>
          <w:rFonts w:ascii="Times New Roman" w:hAnsi="Times New Roman" w:cs="Times New Roman"/>
          <w:i/>
          <w:sz w:val="24"/>
          <w:szCs w:val="24"/>
        </w:rPr>
        <w:t>Даний додаток обов’язково подається Учасником у складі  пропозиції з власноручним підписом уповноваженої посадової особи учасника процедури закупівлі, а також з відбитком печатки (подається без відбитку печатки, у разі якщо учасник,  здійснює діяльність без печатки згідно з чинним законодавством).</w:t>
      </w:r>
    </w:p>
    <w:p w:rsidR="009F3536" w:rsidRPr="00DF05A6" w:rsidRDefault="009F3536" w:rsidP="00DF05A6">
      <w:pPr>
        <w:spacing w:after="0" w:line="240" w:lineRule="auto"/>
        <w:ind w:left="92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DF05A6" w:rsidRPr="00DF05A6" w:rsidRDefault="00DF05A6" w:rsidP="00DF05A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F05A6" w:rsidRPr="00DF05A6" w:rsidSect="00A069A6">
      <w:pgSz w:w="11906" w:h="16838"/>
      <w:pgMar w:top="567" w:right="991" w:bottom="28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660"/>
    <w:multiLevelType w:val="multilevel"/>
    <w:tmpl w:val="93DAA6DA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48646FBC"/>
    <w:multiLevelType w:val="hybridMultilevel"/>
    <w:tmpl w:val="8B76AC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D20675"/>
    <w:multiLevelType w:val="multilevel"/>
    <w:tmpl w:val="BC2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23C6B"/>
    <w:rsid w:val="00007149"/>
    <w:rsid w:val="00007F88"/>
    <w:rsid w:val="000277B8"/>
    <w:rsid w:val="00035593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1E0E"/>
    <w:rsid w:val="00122C27"/>
    <w:rsid w:val="001239C1"/>
    <w:rsid w:val="00125D94"/>
    <w:rsid w:val="00131E1C"/>
    <w:rsid w:val="00134B56"/>
    <w:rsid w:val="00140642"/>
    <w:rsid w:val="00147616"/>
    <w:rsid w:val="001578CC"/>
    <w:rsid w:val="001658E9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2436C"/>
    <w:rsid w:val="00235F4C"/>
    <w:rsid w:val="002360EA"/>
    <w:rsid w:val="002650FE"/>
    <w:rsid w:val="00267F62"/>
    <w:rsid w:val="00270308"/>
    <w:rsid w:val="002822CF"/>
    <w:rsid w:val="002B445F"/>
    <w:rsid w:val="002E5C65"/>
    <w:rsid w:val="002F3C31"/>
    <w:rsid w:val="002F41D9"/>
    <w:rsid w:val="003135DF"/>
    <w:rsid w:val="00337B84"/>
    <w:rsid w:val="00352B1F"/>
    <w:rsid w:val="0037119B"/>
    <w:rsid w:val="003A43F2"/>
    <w:rsid w:val="003B011D"/>
    <w:rsid w:val="003C66A0"/>
    <w:rsid w:val="003D4B9A"/>
    <w:rsid w:val="003E0DFD"/>
    <w:rsid w:val="003E4F73"/>
    <w:rsid w:val="00401056"/>
    <w:rsid w:val="00431675"/>
    <w:rsid w:val="00451221"/>
    <w:rsid w:val="00485419"/>
    <w:rsid w:val="004B1256"/>
    <w:rsid w:val="004F0B52"/>
    <w:rsid w:val="00526EF8"/>
    <w:rsid w:val="0052776A"/>
    <w:rsid w:val="0053778E"/>
    <w:rsid w:val="005830D1"/>
    <w:rsid w:val="0058688C"/>
    <w:rsid w:val="005B524D"/>
    <w:rsid w:val="005B5FED"/>
    <w:rsid w:val="005E66DF"/>
    <w:rsid w:val="0060289C"/>
    <w:rsid w:val="00611911"/>
    <w:rsid w:val="00617AB1"/>
    <w:rsid w:val="00631327"/>
    <w:rsid w:val="00634D2E"/>
    <w:rsid w:val="0064027F"/>
    <w:rsid w:val="006451BA"/>
    <w:rsid w:val="00652507"/>
    <w:rsid w:val="00654317"/>
    <w:rsid w:val="00663301"/>
    <w:rsid w:val="00670BB9"/>
    <w:rsid w:val="0068292B"/>
    <w:rsid w:val="00690190"/>
    <w:rsid w:val="00691AD6"/>
    <w:rsid w:val="006A2857"/>
    <w:rsid w:val="006A3C82"/>
    <w:rsid w:val="006B6C17"/>
    <w:rsid w:val="006C1440"/>
    <w:rsid w:val="006D0B1A"/>
    <w:rsid w:val="006D45D3"/>
    <w:rsid w:val="006E7C9B"/>
    <w:rsid w:val="006F6C7A"/>
    <w:rsid w:val="00732C67"/>
    <w:rsid w:val="00751C6C"/>
    <w:rsid w:val="0075538A"/>
    <w:rsid w:val="00762463"/>
    <w:rsid w:val="00775208"/>
    <w:rsid w:val="00793C12"/>
    <w:rsid w:val="007A242F"/>
    <w:rsid w:val="007B005C"/>
    <w:rsid w:val="007B0F42"/>
    <w:rsid w:val="007C5093"/>
    <w:rsid w:val="007D6767"/>
    <w:rsid w:val="007D791D"/>
    <w:rsid w:val="00802C2C"/>
    <w:rsid w:val="008153CE"/>
    <w:rsid w:val="0082734A"/>
    <w:rsid w:val="0082756E"/>
    <w:rsid w:val="0086678A"/>
    <w:rsid w:val="00883DF0"/>
    <w:rsid w:val="008844CB"/>
    <w:rsid w:val="00892318"/>
    <w:rsid w:val="008B4384"/>
    <w:rsid w:val="008B7595"/>
    <w:rsid w:val="008C36A6"/>
    <w:rsid w:val="008E4DC6"/>
    <w:rsid w:val="00904E4A"/>
    <w:rsid w:val="00917518"/>
    <w:rsid w:val="009271A7"/>
    <w:rsid w:val="00951E84"/>
    <w:rsid w:val="00954EF6"/>
    <w:rsid w:val="00982562"/>
    <w:rsid w:val="009903B6"/>
    <w:rsid w:val="009A4184"/>
    <w:rsid w:val="009F3536"/>
    <w:rsid w:val="00A1324F"/>
    <w:rsid w:val="00A179BC"/>
    <w:rsid w:val="00A855FB"/>
    <w:rsid w:val="00AA10A3"/>
    <w:rsid w:val="00AD667C"/>
    <w:rsid w:val="00B40D94"/>
    <w:rsid w:val="00B40FC3"/>
    <w:rsid w:val="00B60241"/>
    <w:rsid w:val="00B66C1F"/>
    <w:rsid w:val="00B70A59"/>
    <w:rsid w:val="00B933CB"/>
    <w:rsid w:val="00B97302"/>
    <w:rsid w:val="00BD6878"/>
    <w:rsid w:val="00BF245D"/>
    <w:rsid w:val="00BF28C9"/>
    <w:rsid w:val="00C0404D"/>
    <w:rsid w:val="00C53F9B"/>
    <w:rsid w:val="00C62539"/>
    <w:rsid w:val="00C676A2"/>
    <w:rsid w:val="00CA03EC"/>
    <w:rsid w:val="00CA4CE1"/>
    <w:rsid w:val="00CA7F16"/>
    <w:rsid w:val="00CB2636"/>
    <w:rsid w:val="00CE51B8"/>
    <w:rsid w:val="00CE7EA4"/>
    <w:rsid w:val="00CF22E7"/>
    <w:rsid w:val="00CF627D"/>
    <w:rsid w:val="00D008AF"/>
    <w:rsid w:val="00D11998"/>
    <w:rsid w:val="00D23C6B"/>
    <w:rsid w:val="00D606CF"/>
    <w:rsid w:val="00D755F2"/>
    <w:rsid w:val="00D812FD"/>
    <w:rsid w:val="00D8675C"/>
    <w:rsid w:val="00D87BF1"/>
    <w:rsid w:val="00D95F62"/>
    <w:rsid w:val="00D9784D"/>
    <w:rsid w:val="00DA6FB2"/>
    <w:rsid w:val="00DB0293"/>
    <w:rsid w:val="00DF05A6"/>
    <w:rsid w:val="00DF7281"/>
    <w:rsid w:val="00E12A91"/>
    <w:rsid w:val="00E2502D"/>
    <w:rsid w:val="00E30C1E"/>
    <w:rsid w:val="00E42355"/>
    <w:rsid w:val="00E5661B"/>
    <w:rsid w:val="00E657DF"/>
    <w:rsid w:val="00E73052"/>
    <w:rsid w:val="00E86F26"/>
    <w:rsid w:val="00E92047"/>
    <w:rsid w:val="00EA71CA"/>
    <w:rsid w:val="00EB130D"/>
    <w:rsid w:val="00EB6AD5"/>
    <w:rsid w:val="00EF7CC7"/>
    <w:rsid w:val="00F32263"/>
    <w:rsid w:val="00F5466B"/>
    <w:rsid w:val="00F602A9"/>
    <w:rsid w:val="00F721CB"/>
    <w:rsid w:val="00F73790"/>
    <w:rsid w:val="00F748D4"/>
    <w:rsid w:val="00F934E4"/>
    <w:rsid w:val="00F96525"/>
    <w:rsid w:val="00FB48E8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6B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2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title">
    <w:name w:val="b-title"/>
    <w:basedOn w:val="a0"/>
    <w:rsid w:val="00DF05A6"/>
  </w:style>
  <w:style w:type="character" w:styleId="a3">
    <w:name w:val="Hyperlink"/>
    <w:basedOn w:val="a0"/>
    <w:uiPriority w:val="99"/>
    <w:semiHidden/>
    <w:unhideWhenUsed/>
    <w:rsid w:val="00DF05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2026-04-06T06:13:00Z</dcterms:created>
  <dcterms:modified xsi:type="dcterms:W3CDTF">2026-04-06T06:13:00Z</dcterms:modified>
</cp:coreProperties>
</file>