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 w:rsidRPr="001110A1">
        <w:rPr>
          <w:b/>
          <w:i/>
        </w:rPr>
        <w:t>Бензин А – 95 Євро 5</w:t>
      </w:r>
      <w:r w:rsidR="00141EF8">
        <w:rPr>
          <w:b/>
          <w:i/>
        </w:rPr>
        <w:t xml:space="preserve"> Е10</w:t>
      </w:r>
      <w:r w:rsidR="00141EF8" w:rsidRPr="001110A1">
        <w:rPr>
          <w:b/>
          <w:i/>
        </w:rPr>
        <w:t>,</w:t>
      </w:r>
      <w:r w:rsidR="00141EF8" w:rsidRPr="001110A1">
        <w:rPr>
          <w:b/>
          <w:i/>
          <w:color w:val="000000"/>
        </w:rPr>
        <w:t xml:space="preserve"> Дизельне</w:t>
      </w:r>
      <w:r w:rsidR="00141EF8">
        <w:rPr>
          <w:b/>
          <w:i/>
          <w:color w:val="000000"/>
        </w:rPr>
        <w:t xml:space="preserve"> паливо Євро 5, Газ скраплений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89026E" w:rsidRPr="0089026E">
        <w:rPr>
          <w:b/>
          <w:sz w:val="24"/>
          <w:szCs w:val="24"/>
          <w:u w:val="single"/>
        </w:rPr>
        <w:t>1 </w:t>
      </w:r>
      <w:r w:rsidR="0089026E">
        <w:rPr>
          <w:b/>
          <w:sz w:val="24"/>
          <w:szCs w:val="24"/>
          <w:u w:val="single"/>
        </w:rPr>
        <w:t>125</w:t>
      </w:r>
      <w:r w:rsidR="0089026E" w:rsidRPr="0089026E">
        <w:rPr>
          <w:b/>
          <w:sz w:val="24"/>
          <w:szCs w:val="24"/>
          <w:u w:val="single"/>
        </w:rPr>
        <w:t> 000,00</w:t>
      </w:r>
      <w:r w:rsidR="0089026E">
        <w:rPr>
          <w:b/>
          <w:sz w:val="24"/>
          <w:szCs w:val="24"/>
          <w:u w:val="single"/>
        </w:rPr>
        <w:t xml:space="preserve"> грн. без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 w:rsidRPr="00A81D3F"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726CA5" w:rsidRDefault="00141EF8" w:rsidP="00DB46D8">
            <w:pPr>
              <w:spacing w:after="40"/>
              <w:ind w:right="38"/>
              <w:rPr>
                <w:sz w:val="24"/>
                <w:szCs w:val="24"/>
                <w:lang w:val="ru-RU"/>
              </w:rPr>
            </w:pPr>
            <w:r w:rsidRPr="00A81D3F">
              <w:rPr>
                <w:sz w:val="24"/>
                <w:szCs w:val="24"/>
              </w:rPr>
              <w:t>Бензин автомобільний А-95</w:t>
            </w:r>
            <w:r w:rsidRPr="00A81D3F">
              <w:rPr>
                <w:sz w:val="24"/>
                <w:szCs w:val="24"/>
                <w:lang w:val="ru-RU"/>
              </w:rPr>
              <w:t>-</w:t>
            </w:r>
            <w:r w:rsidRPr="00A81D3F">
              <w:rPr>
                <w:sz w:val="24"/>
                <w:szCs w:val="24"/>
              </w:rPr>
              <w:t>Євро 5</w:t>
            </w:r>
            <w:r w:rsidRPr="00A81D3F">
              <w:rPr>
                <w:sz w:val="24"/>
                <w:szCs w:val="24"/>
                <w:lang w:val="ru-RU"/>
              </w:rPr>
              <w:t xml:space="preserve"> Е</w:t>
            </w:r>
            <w:r w:rsidRPr="00726CA5">
              <w:rPr>
                <w:sz w:val="24"/>
                <w:szCs w:val="24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DB46D8">
            <w:pPr>
              <w:ind w:right="1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09132100-4 — н</w:t>
            </w:r>
            <w:r w:rsidR="00141EF8" w:rsidRPr="00A81D3F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="00141EF8" w:rsidRPr="00A81D3F">
              <w:rPr>
                <w:sz w:val="24"/>
                <w:szCs w:val="24"/>
              </w:rPr>
              <w:t>етильований бензин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7C51A4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C61148" w:rsidP="00DB46D8">
            <w:pPr>
              <w:spacing w:after="40"/>
              <w:ind w:right="38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Дизельне паливо </w:t>
            </w:r>
            <w:r w:rsidR="00141EF8" w:rsidRPr="00A81D3F">
              <w:rPr>
                <w:bCs/>
                <w:color w:val="000000"/>
                <w:sz w:val="24"/>
                <w:szCs w:val="24"/>
              </w:rPr>
              <w:t>Євро 5</w:t>
            </w:r>
            <w:r w:rsidR="00107E18">
              <w:rPr>
                <w:bCs/>
                <w:color w:val="000000"/>
                <w:sz w:val="24"/>
                <w:szCs w:val="24"/>
              </w:rPr>
              <w:t xml:space="preserve"> (літнє)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Style w:val="a7"/>
              <w:spacing w:before="0" w:beforeAutospacing="0" w:after="0" w:afterAutospacing="0"/>
              <w:ind w:right="18"/>
            </w:pPr>
            <w:r w:rsidRPr="00A81D3F">
              <w:rPr>
                <w:color w:val="000000"/>
              </w:rPr>
              <w:t>09134200-9 — </w:t>
            </w:r>
          </w:p>
          <w:p w:rsidR="00141EF8" w:rsidRPr="00A81D3F" w:rsidRDefault="00141EF8" w:rsidP="00DB46D8">
            <w:pPr>
              <w:ind w:right="18"/>
              <w:rPr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Дизельне паливо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spacing w:after="40"/>
              <w:ind w:right="3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Гас скраплений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C2148A">
            <w:pPr>
              <w:pStyle w:val="a7"/>
              <w:spacing w:before="0" w:beforeAutospacing="0" w:after="0" w:afterAutospacing="0"/>
              <w:ind w:right="18"/>
              <w:rPr>
                <w:color w:val="000000"/>
              </w:rPr>
            </w:pPr>
            <w:r>
              <w:rPr>
                <w:color w:val="000000"/>
              </w:rPr>
              <w:t xml:space="preserve">09133000-0 - </w:t>
            </w:r>
            <w:r w:rsidRPr="00C2148A">
              <w:rPr>
                <w:color w:val="000000"/>
              </w:rPr>
              <w:t>Нафтовий газ скраплений </w:t>
            </w:r>
            <w:hyperlink r:id="rId7" w:anchor="google_vignette" w:history="1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Default="00C2148A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C2148A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2108A6" w:rsidRDefault="002108A6" w:rsidP="00C2148A">
      <w:pPr>
        <w:jc w:val="center"/>
        <w:rPr>
          <w:b/>
          <w:sz w:val="24"/>
          <w:szCs w:val="24"/>
        </w:rPr>
      </w:pPr>
    </w:p>
    <w:p w:rsidR="002108A6" w:rsidRPr="006F0CA6" w:rsidRDefault="002108A6" w:rsidP="002108A6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бензину А-95 з рівнем екологічної безпеки Євро 5:</w:t>
      </w:r>
    </w:p>
    <w:tbl>
      <w:tblPr>
        <w:tblStyle w:val="ab"/>
        <w:tblW w:w="10015" w:type="dxa"/>
        <w:tblLook w:val="04A0"/>
      </w:tblPr>
      <w:tblGrid>
        <w:gridCol w:w="644"/>
        <w:gridCol w:w="4536"/>
        <w:gridCol w:w="1241"/>
        <w:gridCol w:w="3594"/>
      </w:tblGrid>
      <w:tr w:rsidR="002108A6" w:rsidRPr="006F0CA6" w:rsidTr="00160A47">
        <w:trPr>
          <w:trHeight w:val="507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2108A6" w:rsidRPr="006F0CA6" w:rsidTr="00160A47">
        <w:trPr>
          <w:trHeight w:val="26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Детонаційна стійкість: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за дослідним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95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за моторним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85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Октанове число за моторним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85</w:t>
            </w:r>
          </w:p>
        </w:tc>
      </w:tr>
      <w:tr w:rsidR="002108A6" w:rsidRPr="006F0CA6" w:rsidTr="00160A47">
        <w:trPr>
          <w:trHeight w:val="256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Тиск насиченої пари: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45-80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Концентрація свинцю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мг/дм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°C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720-755</w:t>
            </w:r>
          </w:p>
        </w:tc>
      </w:tr>
      <w:tr w:rsidR="002108A6" w:rsidRPr="006F0CA6" w:rsidTr="00160A47">
        <w:trPr>
          <w:trHeight w:val="315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24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70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2108A6">
            <w:pPr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22,0-52,0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100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160A47">
            <w:pPr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160A47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46,0-72,0</w:t>
            </w:r>
          </w:p>
        </w:tc>
      </w:tr>
      <w:tr w:rsidR="002108A6" w:rsidRPr="006F0CA6" w:rsidTr="00160A47">
        <w:trPr>
          <w:trHeight w:val="135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6.3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150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75,0</w:t>
            </w:r>
          </w:p>
        </w:tc>
      </w:tr>
      <w:tr w:rsidR="002108A6" w:rsidRPr="006F0CA6" w:rsidTr="00160A47">
        <w:trPr>
          <w:trHeight w:val="12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6.4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википання кінцева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℃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вище 210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6.5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залишку після википання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2</w:t>
            </w:r>
          </w:p>
        </w:tc>
      </w:tr>
      <w:tr w:rsidR="002108A6" w:rsidRPr="006F0CA6" w:rsidTr="00160A47">
        <w:trPr>
          <w:trHeight w:val="174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вуглеводнів: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121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олефінових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18</w:t>
            </w:r>
          </w:p>
        </w:tc>
      </w:tr>
      <w:tr w:rsidR="002108A6" w:rsidRPr="006F0CA6" w:rsidTr="00160A47">
        <w:trPr>
          <w:trHeight w:val="28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ароматичних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35</w:t>
            </w:r>
          </w:p>
        </w:tc>
      </w:tr>
      <w:tr w:rsidR="002108A6" w:rsidRPr="006F0CA6" w:rsidTr="00160A47">
        <w:trPr>
          <w:trHeight w:val="15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бензолу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</w:t>
            </w:r>
          </w:p>
        </w:tc>
      </w:tr>
      <w:tr w:rsidR="002108A6" w:rsidRPr="006F0CA6" w:rsidTr="00160A47">
        <w:trPr>
          <w:trHeight w:val="136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кисню: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3,7</w:t>
            </w:r>
          </w:p>
        </w:tc>
      </w:tr>
      <w:tr w:rsidR="002108A6" w:rsidRPr="006F0CA6" w:rsidTr="00160A47">
        <w:trPr>
          <w:trHeight w:val="129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марганцю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6</w:t>
            </w:r>
          </w:p>
        </w:tc>
      </w:tr>
      <w:tr w:rsidR="002108A6" w:rsidRPr="006F0CA6" w:rsidTr="00160A47">
        <w:trPr>
          <w:trHeight w:val="211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Стабільність до окиснення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Хв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360</w:t>
            </w:r>
          </w:p>
        </w:tc>
      </w:tr>
      <w:tr w:rsidR="002108A6" w:rsidRPr="006F0CA6" w:rsidTr="00160A47">
        <w:trPr>
          <w:trHeight w:val="12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Концентрація фактичних смол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мг/100 см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5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на мідній пластинці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</w:t>
            </w:r>
          </w:p>
        </w:tc>
      </w:tr>
      <w:tr w:rsidR="002108A6" w:rsidRPr="006F0CA6" w:rsidTr="00160A47">
        <w:trPr>
          <w:trHeight w:val="104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Зовнішній вигляд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Прозорий та світлий з різними відтінками залежно від кольору присадок, без механічних домішок та води</w:t>
            </w:r>
          </w:p>
        </w:tc>
      </w:tr>
    </w:tbl>
    <w:p w:rsidR="00160A47" w:rsidRPr="006F0CA6" w:rsidRDefault="00160A47" w:rsidP="00160A47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lastRenderedPageBreak/>
        <w:t>Вимоги до дизельне паливо з рівнем екологічної безпеки Євро 5</w:t>
      </w:r>
      <w:r w:rsidR="006F0CA6" w:rsidRPr="006F0CA6">
        <w:rPr>
          <w:b/>
          <w:bCs/>
          <w:sz w:val="24"/>
          <w:szCs w:val="24"/>
        </w:rPr>
        <w:t xml:space="preserve"> (Літнє)</w:t>
      </w:r>
      <w:r w:rsidRPr="006F0CA6">
        <w:rPr>
          <w:b/>
          <w:bCs/>
          <w:sz w:val="24"/>
          <w:szCs w:val="24"/>
        </w:rPr>
        <w:t>:</w:t>
      </w:r>
    </w:p>
    <w:tbl>
      <w:tblPr>
        <w:tblStyle w:val="ab"/>
        <w:tblW w:w="9464" w:type="dxa"/>
        <w:tblLook w:val="04A0"/>
      </w:tblPr>
      <w:tblGrid>
        <w:gridCol w:w="491"/>
        <w:gridCol w:w="4862"/>
        <w:gridCol w:w="1134"/>
        <w:gridCol w:w="2977"/>
      </w:tblGrid>
      <w:tr w:rsidR="00160A47" w:rsidRPr="006F0CA6" w:rsidTr="006F0CA6">
        <w:trPr>
          <w:trHeight w:val="322"/>
        </w:trPr>
        <w:tc>
          <w:tcPr>
            <w:tcW w:w="491" w:type="dxa"/>
            <w:vMerge w:val="restart"/>
          </w:tcPr>
          <w:p w:rsidR="00160A47" w:rsidRPr="006F0CA6" w:rsidRDefault="00160A47" w:rsidP="006F0CA6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62" w:type="dxa"/>
            <w:vMerge w:val="restart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134" w:type="dxa"/>
            <w:vMerge w:val="restart"/>
          </w:tcPr>
          <w:p w:rsidR="00160A47" w:rsidRPr="006F0CA6" w:rsidRDefault="00160A47" w:rsidP="00DB46D8">
            <w:pPr>
              <w:jc w:val="both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6F0CA6" w:rsidRPr="006F0CA6" w:rsidTr="006F0CA6">
        <w:trPr>
          <w:trHeight w:val="196"/>
        </w:trPr>
        <w:tc>
          <w:tcPr>
            <w:tcW w:w="491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62" w:type="dxa"/>
            <w:vMerge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Л</w:t>
            </w:r>
          </w:p>
        </w:tc>
      </w:tr>
      <w:tr w:rsidR="006F0CA6" w:rsidRPr="006F0CA6" w:rsidTr="006F0CA6">
        <w:trPr>
          <w:trHeight w:val="260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Цетанове число, не менше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6F0CA6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Цетановий індекс,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</w:t>
            </w:r>
          </w:p>
        </w:tc>
      </w:tr>
      <w:tr w:rsidR="006F0CA6" w:rsidRPr="006F0CA6" w:rsidTr="006F0CA6"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кг/м3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820— 845</w:t>
            </w:r>
          </w:p>
        </w:tc>
      </w:tr>
      <w:tr w:rsidR="00160A47" w:rsidRPr="006F0CA6" w:rsidTr="006F0CA6">
        <w:trPr>
          <w:trHeight w:val="253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поліциклічних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ароматичних вуглеводнів, не більше: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89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спалаху в закритому тиглі, не нижче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55</w:t>
            </w:r>
          </w:p>
        </w:tc>
      </w:tr>
      <w:tr w:rsidR="00160A47" w:rsidRPr="006F0CA6" w:rsidTr="006F0CA6">
        <w:trPr>
          <w:trHeight w:val="111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Коксованість 10-відсоткового залишку,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0,30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Зольність,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води,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%(мг/кг),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0,02 (200)</w:t>
            </w:r>
          </w:p>
        </w:tc>
      </w:tr>
      <w:tr w:rsidR="00160A47" w:rsidRPr="006F0CA6" w:rsidTr="006F0CA6">
        <w:trPr>
          <w:trHeight w:val="31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домішок,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24</w:t>
            </w:r>
          </w:p>
        </w:tc>
      </w:tr>
      <w:tr w:rsidR="00160A47" w:rsidRPr="006F0CA6" w:rsidTr="006F0CA6">
        <w:trPr>
          <w:trHeight w:val="23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мідної пластинки (3 год за температури 50 °С),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Окиснювальна стабільність: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г/м3,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або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год,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20</w:t>
            </w:r>
          </w:p>
        </w:tc>
      </w:tr>
      <w:tr w:rsidR="00160A47" w:rsidRPr="006F0CA6" w:rsidTr="006F0CA6">
        <w:trPr>
          <w:trHeight w:val="134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Змащувальна здатність: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діаметр плями зносу за температури 60 °С,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мкм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6F0CA6" w:rsidRPr="006F0CA6" w:rsidTr="006F0CA6">
        <w:trPr>
          <w:trHeight w:val="119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Кінематична в’язкість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за температури 40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мм2/с</w:t>
            </w:r>
          </w:p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2,00-4,50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250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350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менше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95 % (об.) переганяється за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температури, не вище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(об.)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6F0CA6">
            <w:pPr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360</w:t>
            </w:r>
          </w:p>
        </w:tc>
      </w:tr>
      <w:tr w:rsidR="00160A47" w:rsidRPr="006F0CA6" w:rsidTr="006F0CA6">
        <w:trPr>
          <w:trHeight w:val="17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Об'ємна частка метилових/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етилових естерів жирних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кислот: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В0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В5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В7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ніж 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Понад 5 та не більше ніж 7</w:t>
            </w:r>
          </w:p>
        </w:tc>
      </w:tr>
      <w:tr w:rsidR="006F0CA6" w:rsidRPr="006F0CA6" w:rsidTr="006F0CA6">
        <w:trPr>
          <w:trHeight w:val="127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17.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Гранична температура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фільтрованості, не вище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-5</w:t>
            </w:r>
          </w:p>
        </w:tc>
      </w:tr>
    </w:tbl>
    <w:p w:rsidR="002108A6" w:rsidRDefault="002108A6" w:rsidP="002108A6">
      <w:pPr>
        <w:jc w:val="both"/>
        <w:rPr>
          <w:b/>
          <w:sz w:val="24"/>
          <w:szCs w:val="24"/>
        </w:rPr>
      </w:pP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газу скрапленого:</w:t>
      </w:r>
      <w:r w:rsidRPr="00874C1A">
        <w:rPr>
          <w:b/>
          <w:bCs/>
          <w:sz w:val="20"/>
          <w:szCs w:val="20"/>
        </w:rPr>
        <w:t xml:space="preserve"> </w:t>
      </w:r>
      <w:r w:rsidRPr="006F0CA6">
        <w:rPr>
          <w:sz w:val="24"/>
          <w:szCs w:val="24"/>
        </w:rPr>
        <w:t>Якість скрапленого газу для автомобільного транспорту повинна відповідати Державним стандартам України та технічним вимогам, сертифікату/паспорту якості заводу виробника, а саме: ДСТУ EN 589:2017 (EN  589:2008+A1:2012,IDT) «Палива автомобільні. Газ нафтовий скраплений. Технічні вимоги та методи контролювання» або ТУ 23.2-36956615-001:2010.</w:t>
      </w: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sz w:val="24"/>
          <w:szCs w:val="24"/>
        </w:rPr>
        <w:t>На підтвердження якості скрапленого газу учасник процедури закупівлі надає у складі тендерної пропозиції сертифікат відповідності та / або паспорт якості та / або інший документ, який підтверджує якість товару визначеного чинним законодавством.</w:t>
      </w:r>
    </w:p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8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 України від 01.08.2013 № 927) та/або ДСТУ 7687:2015 «Бензини автомобільні Євро. Технічні умови», ДСТУ 7688:2015 «Паливо дизельне Євро. Технічні умови» в частині бензину, дизельного палива. В частині газу скрапленого нафтового, предмет закупівлі повинен відповідати ДСТУ EN 589:2017 «Палива автомобільні. Газ нафтовий скраплений. Технічні вимоги та методи контролювання». 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lastRenderedPageBreak/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палива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9"/>
      <w:footerReference w:type="default" r:id="rId10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325" w:rsidRDefault="00912325" w:rsidP="000A42DC">
      <w:r>
        <w:separator/>
      </w:r>
    </w:p>
  </w:endnote>
  <w:endnote w:type="continuationSeparator" w:id="0">
    <w:p w:rsidR="00912325" w:rsidRDefault="00912325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E42FB8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91232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E42FB8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610F">
      <w:rPr>
        <w:rStyle w:val="a5"/>
        <w:noProof/>
      </w:rPr>
      <w:t>3</w:t>
    </w:r>
    <w:r>
      <w:rPr>
        <w:rStyle w:val="a5"/>
      </w:rPr>
      <w:fldChar w:fldCharType="end"/>
    </w:r>
  </w:p>
  <w:p w:rsidR="005F2F84" w:rsidRDefault="0091232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325" w:rsidRDefault="00912325" w:rsidP="000A42DC">
      <w:r>
        <w:separator/>
      </w:r>
    </w:p>
  </w:footnote>
  <w:footnote w:type="continuationSeparator" w:id="0">
    <w:p w:rsidR="00912325" w:rsidRDefault="00912325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277B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B4384"/>
    <w:rsid w:val="008B7595"/>
    <w:rsid w:val="008E4DC6"/>
    <w:rsid w:val="00901D78"/>
    <w:rsid w:val="00904E4A"/>
    <w:rsid w:val="00912325"/>
    <w:rsid w:val="009271A7"/>
    <w:rsid w:val="00951E84"/>
    <w:rsid w:val="00954EF6"/>
    <w:rsid w:val="00982562"/>
    <w:rsid w:val="009903B6"/>
    <w:rsid w:val="009A4184"/>
    <w:rsid w:val="00A1324F"/>
    <w:rsid w:val="00A179BC"/>
    <w:rsid w:val="00A855FB"/>
    <w:rsid w:val="00AD667C"/>
    <w:rsid w:val="00B35B9E"/>
    <w:rsid w:val="00B40FC3"/>
    <w:rsid w:val="00B60241"/>
    <w:rsid w:val="00B66C1F"/>
    <w:rsid w:val="00B70A59"/>
    <w:rsid w:val="00B933CB"/>
    <w:rsid w:val="00B97302"/>
    <w:rsid w:val="00BF245D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11998"/>
    <w:rsid w:val="00D14B2B"/>
    <w:rsid w:val="00D606CF"/>
    <w:rsid w:val="00D755F2"/>
    <w:rsid w:val="00D837CF"/>
    <w:rsid w:val="00D8675C"/>
    <w:rsid w:val="00D87BF1"/>
    <w:rsid w:val="00D95F62"/>
    <w:rsid w:val="00D9784D"/>
    <w:rsid w:val="00DA6FB2"/>
    <w:rsid w:val="00DB0293"/>
    <w:rsid w:val="00DD610F"/>
    <w:rsid w:val="00DF7281"/>
    <w:rsid w:val="00E12A91"/>
    <w:rsid w:val="00E2502D"/>
    <w:rsid w:val="00E42FB8"/>
    <w:rsid w:val="00E5661B"/>
    <w:rsid w:val="00E657DF"/>
    <w:rsid w:val="00E86F26"/>
    <w:rsid w:val="00E92047"/>
    <w:rsid w:val="00EA71CA"/>
    <w:rsid w:val="00EB6AD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7-2013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k21.dovidnyk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2026-07-20T13:30:00Z</dcterms:created>
  <dcterms:modified xsi:type="dcterms:W3CDTF">2026-07-20T13:30:00Z</dcterms:modified>
</cp:coreProperties>
</file>