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6B" w:rsidRPr="008675DC" w:rsidRDefault="00D23C6B" w:rsidP="00D23C6B">
      <w:pPr>
        <w:spacing w:after="0" w:line="240" w:lineRule="auto"/>
        <w:ind w:left="792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75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Додаток 2</w:t>
      </w:r>
    </w:p>
    <w:p w:rsidR="00D23C6B" w:rsidRDefault="00D23C6B" w:rsidP="00D23C6B">
      <w:pPr>
        <w:spacing w:after="0" w:line="240" w:lineRule="auto"/>
        <w:ind w:left="288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 w:rsidRPr="00AF521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    до </w:t>
      </w:r>
      <w:r w:rsidRPr="00AF5217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 Тендерної документації</w:t>
      </w:r>
    </w:p>
    <w:p w:rsidR="00D23C6B" w:rsidRPr="00AF5217" w:rsidRDefault="00D23C6B" w:rsidP="00D23C6B">
      <w:pPr>
        <w:spacing w:after="0" w:line="240" w:lineRule="auto"/>
        <w:ind w:left="288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</w:p>
    <w:p w:rsidR="00D23C6B" w:rsidRPr="00821200" w:rsidRDefault="00D23C6B" w:rsidP="00D23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12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Інформація про технічні, якісні та інші характеристики предмета закупівлі</w:t>
      </w:r>
    </w:p>
    <w:p w:rsidR="00D23C6B" w:rsidRPr="00821200" w:rsidRDefault="00D23C6B" w:rsidP="00D23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3C6B" w:rsidRPr="00821200" w:rsidRDefault="00D23C6B" w:rsidP="00D23C6B">
      <w:pPr>
        <w:spacing w:after="0" w:line="240" w:lineRule="auto"/>
        <w:ind w:left="709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21200">
        <w:rPr>
          <w:rFonts w:ascii="Times New Roman" w:hAnsi="Times New Roman" w:cs="Times New Roman"/>
          <w:sz w:val="24"/>
          <w:szCs w:val="24"/>
        </w:rPr>
        <w:t xml:space="preserve">Предмет закупівлі: </w:t>
      </w:r>
      <w:r w:rsidRPr="00821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 ДК 021: 2015:09210000-4 «Мастильні засоби»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Оливи, мастило</w:t>
      </w:r>
      <w:r w:rsidRPr="00821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23C6B" w:rsidRPr="00821200" w:rsidRDefault="00D23C6B" w:rsidP="00D23C6B">
      <w:pPr>
        <w:spacing w:after="0" w:line="240" w:lineRule="auto"/>
        <w:ind w:left="709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D23C6B" w:rsidRDefault="00D23C6B" w:rsidP="00D23C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57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Орієнтовна вартість закупівлі – </w:t>
      </w:r>
      <w:r w:rsidR="001B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640 350,00</w:t>
      </w:r>
      <w:r w:rsidRPr="001578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грн.</w:t>
      </w:r>
      <w:r w:rsidR="001B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 ПДВ (533 625,</w:t>
      </w:r>
      <w:r w:rsidR="001B5089" w:rsidRPr="001B5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00  грн. без ПДВ)</w:t>
      </w:r>
    </w:p>
    <w:p w:rsidR="00D23C6B" w:rsidRPr="001B5089" w:rsidRDefault="00D23C6B" w:rsidP="00D23C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</w:p>
    <w:p w:rsidR="00D23C6B" w:rsidRPr="00821200" w:rsidRDefault="00D23C6B" w:rsidP="00D23C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 пропонує Замовнику у складі тендерної пропозиції товар зазначений у цих технічних вимогах “ або інші з аналогічними характеристиками.”.</w:t>
      </w:r>
    </w:p>
    <w:p w:rsidR="00D23C6B" w:rsidRPr="00821200" w:rsidRDefault="00D23C6B" w:rsidP="00D23C6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 вимоги до предмету закупівлі:</w:t>
      </w:r>
    </w:p>
    <w:p w:rsidR="00D23C6B" w:rsidRPr="00821200" w:rsidRDefault="00D23C6B" w:rsidP="00D23C6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запропонований товар під час його транспортування, виготовлення, тощо повинні застосовуватися заходи із захисту довкілля, передбачені законодавством України та /або міжнародним законодавством.</w:t>
      </w:r>
    </w:p>
    <w:p w:rsidR="00D23C6B" w:rsidRPr="00821200" w:rsidRDefault="00D23C6B" w:rsidP="00D23C6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Запропонований Учасниками товар за асортиментом, кількістю,  описом, технічними та якісними характеристиками має відповідати опису, наведеному у п.2, п.3 цього додатку документації.</w:t>
      </w:r>
    </w:p>
    <w:p w:rsidR="00D23C6B" w:rsidRPr="00821200" w:rsidRDefault="00D23C6B" w:rsidP="00D23C6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Якість товару має відповідати вимогам національних стандартів та/або міжнародних стандартів, що має бути підтверджена на момент поставки  сертифікатами якості виробника. </w:t>
      </w:r>
    </w:p>
    <w:p w:rsidR="00121E0E" w:rsidRPr="00791CE3" w:rsidRDefault="00D23C6B" w:rsidP="00791CE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2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Перелік товару, що є предметом  закупівлі, та вимоги до нього:</w:t>
      </w:r>
    </w:p>
    <w:tbl>
      <w:tblPr>
        <w:tblpPr w:leftFromText="180" w:rightFromText="180" w:vertAnchor="text" w:horzAnchor="margin" w:tblpXSpec="center" w:tblpY="199"/>
        <w:tblW w:w="9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3512"/>
        <w:gridCol w:w="1276"/>
        <w:gridCol w:w="1276"/>
        <w:gridCol w:w="3118"/>
      </w:tblGrid>
      <w:tr w:rsidR="00D23C6B" w:rsidRPr="00821200" w:rsidTr="00B40D94">
        <w:trPr>
          <w:cantSplit/>
          <w:trHeight w:val="580"/>
        </w:trPr>
        <w:tc>
          <w:tcPr>
            <w:tcW w:w="817" w:type="dxa"/>
          </w:tcPr>
          <w:p w:rsidR="00D23C6B" w:rsidRPr="00821200" w:rsidRDefault="00D23C6B" w:rsidP="0045169A">
            <w:pPr>
              <w:spacing w:after="0" w:line="240" w:lineRule="auto"/>
              <w:ind w:hanging="56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23C6B" w:rsidRPr="00821200" w:rsidRDefault="00D23C6B" w:rsidP="0045169A">
            <w:pPr>
              <w:spacing w:after="0" w:line="240" w:lineRule="auto"/>
              <w:ind w:hanging="56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512" w:type="dxa"/>
          </w:tcPr>
          <w:p w:rsidR="00D23C6B" w:rsidRPr="00821200" w:rsidRDefault="00D23C6B" w:rsidP="0045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Найменування предмету закупівлі</w:t>
            </w:r>
          </w:p>
        </w:tc>
        <w:tc>
          <w:tcPr>
            <w:tcW w:w="1276" w:type="dxa"/>
          </w:tcPr>
          <w:p w:rsidR="00D23C6B" w:rsidRPr="00821200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276" w:type="dxa"/>
          </w:tcPr>
          <w:p w:rsidR="00D23C6B" w:rsidRPr="00821200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Кількість закупівлі</w:t>
            </w:r>
          </w:p>
        </w:tc>
        <w:tc>
          <w:tcPr>
            <w:tcW w:w="3118" w:type="dxa"/>
          </w:tcPr>
          <w:p w:rsidR="00D23C6B" w:rsidRPr="00821200" w:rsidRDefault="00D23C6B" w:rsidP="00451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Вимога щодо товару</w:t>
            </w:r>
          </w:p>
        </w:tc>
      </w:tr>
      <w:tr w:rsidR="00D23C6B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D23C6B" w:rsidRPr="00821200" w:rsidRDefault="00D23C6B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D23C6B" w:rsidRPr="00821200" w:rsidRDefault="00D23C6B" w:rsidP="0045169A">
            <w:pPr>
              <w:pStyle w:val="rvps2"/>
              <w:rPr>
                <w:lang w:val="ru-RU"/>
              </w:rPr>
            </w:pPr>
            <w:r>
              <w:rPr>
                <w:bCs/>
                <w:color w:val="000000" w:themeColor="text1"/>
              </w:rPr>
              <w:t xml:space="preserve"> М</w:t>
            </w:r>
            <w:r w:rsidRPr="00821200">
              <w:rPr>
                <w:bCs/>
                <w:color w:val="000000" w:themeColor="text1"/>
              </w:rPr>
              <w:t xml:space="preserve">оторна </w:t>
            </w:r>
            <w:r>
              <w:rPr>
                <w:bCs/>
                <w:color w:val="000000" w:themeColor="text1"/>
              </w:rPr>
              <w:t xml:space="preserve">олива </w:t>
            </w:r>
            <w:r w:rsidRPr="00821200">
              <w:t>М 10 ДМ</w:t>
            </w:r>
          </w:p>
        </w:tc>
        <w:tc>
          <w:tcPr>
            <w:tcW w:w="1276" w:type="dxa"/>
            <w:vAlign w:val="center"/>
          </w:tcPr>
          <w:p w:rsidR="00D23C6B" w:rsidRPr="00821200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D23C6B" w:rsidRPr="00821200" w:rsidRDefault="00FB470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23C6B" w:rsidRPr="00821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18" w:type="dxa"/>
          </w:tcPr>
          <w:p w:rsidR="00D23C6B" w:rsidRPr="002B40BD" w:rsidRDefault="001C264D" w:rsidP="0045169A">
            <w:pPr>
              <w:pStyle w:val="rvps2"/>
              <w:rPr>
                <w:sz w:val="22"/>
                <w:szCs w:val="22"/>
                <w:lang w:val="en-US"/>
              </w:rPr>
            </w:pPr>
            <w:r w:rsidRPr="00BC3590">
              <w:rPr>
                <w:sz w:val="22"/>
                <w:szCs w:val="22"/>
              </w:rPr>
              <w:t>SAE 30 API C</w:t>
            </w:r>
            <w:r w:rsidR="002B40BD">
              <w:rPr>
                <w:sz w:val="22"/>
                <w:szCs w:val="22"/>
                <w:lang w:val="en-US"/>
              </w:rPr>
              <w:t>D</w:t>
            </w:r>
          </w:p>
        </w:tc>
      </w:tr>
      <w:tr w:rsidR="00D23C6B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D23C6B" w:rsidRPr="00FB470B" w:rsidRDefault="00D23C6B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D23C6B" w:rsidRPr="00FB470B" w:rsidRDefault="00D23C6B" w:rsidP="0045169A">
            <w:pPr>
              <w:pStyle w:val="rvps2"/>
            </w:pPr>
            <w:r w:rsidRPr="00FB470B">
              <w:t>Олива трансформаторна Т 1500</w:t>
            </w:r>
          </w:p>
        </w:tc>
        <w:tc>
          <w:tcPr>
            <w:tcW w:w="1276" w:type="dxa"/>
            <w:vAlign w:val="center"/>
          </w:tcPr>
          <w:p w:rsidR="00D23C6B" w:rsidRPr="00FB470B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D23C6B" w:rsidRPr="00FB470B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8" w:type="dxa"/>
          </w:tcPr>
          <w:p w:rsidR="00D23C6B" w:rsidRPr="00BC3590" w:rsidRDefault="001C264D" w:rsidP="0045169A">
            <w:pPr>
              <w:pStyle w:val="rvps2"/>
              <w:rPr>
                <w:sz w:val="22"/>
                <w:szCs w:val="22"/>
                <w:shd w:val="clear" w:color="auto" w:fill="FFFFFF"/>
              </w:rPr>
            </w:pPr>
            <w:r w:rsidRPr="00BC3590">
              <w:rPr>
                <w:rStyle w:val="a3"/>
                <w:b w:val="0"/>
              </w:rPr>
              <w:t>ДСТУ EN IEC 60296:2022</w:t>
            </w:r>
          </w:p>
        </w:tc>
      </w:tr>
      <w:tr w:rsidR="00D23C6B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D23C6B" w:rsidRPr="00FB470B" w:rsidRDefault="00D23C6B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D23C6B" w:rsidRPr="00FB470B" w:rsidRDefault="00D23C6B" w:rsidP="0045169A">
            <w:pPr>
              <w:pStyle w:val="rvps2"/>
              <w:rPr>
                <w:lang w:val="en-US"/>
              </w:rPr>
            </w:pPr>
            <w:r w:rsidRPr="00FB470B">
              <w:rPr>
                <w:bCs/>
                <w:color w:val="000000" w:themeColor="text1"/>
              </w:rPr>
              <w:t>Олива гідравлічна ВМГЗ</w:t>
            </w:r>
          </w:p>
        </w:tc>
        <w:tc>
          <w:tcPr>
            <w:tcW w:w="1276" w:type="dxa"/>
            <w:vAlign w:val="center"/>
          </w:tcPr>
          <w:p w:rsidR="00D23C6B" w:rsidRPr="00FB470B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D23C6B" w:rsidRPr="00FB470B" w:rsidRDefault="00FB470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3C6B"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18" w:type="dxa"/>
          </w:tcPr>
          <w:p w:rsidR="00D23C6B" w:rsidRPr="00FB470B" w:rsidRDefault="00D23C6B" w:rsidP="0045169A">
            <w:pPr>
              <w:pStyle w:val="rvps2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FB470B">
              <w:rPr>
                <w:color w:val="000000" w:themeColor="text1"/>
                <w:shd w:val="clear" w:color="auto" w:fill="FFFFFF"/>
                <w:lang w:val="en-US"/>
              </w:rPr>
              <w:t>ISO 6743 (DIN 51524 part 3)(HVLP)</w:t>
            </w:r>
          </w:p>
        </w:tc>
      </w:tr>
      <w:tr w:rsidR="00D23C6B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D23C6B" w:rsidRPr="00FB470B" w:rsidRDefault="00D23C6B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D23C6B" w:rsidRPr="00FB470B" w:rsidRDefault="00D23C6B" w:rsidP="0045169A">
            <w:pPr>
              <w:pStyle w:val="rvps2"/>
              <w:rPr>
                <w:bCs/>
                <w:color w:val="000000" w:themeColor="text1"/>
                <w:lang w:val="en-US"/>
              </w:rPr>
            </w:pPr>
            <w:r w:rsidRPr="00FB470B">
              <w:rPr>
                <w:bCs/>
                <w:color w:val="000000" w:themeColor="text1"/>
              </w:rPr>
              <w:t>Моторна олива 10 W 40</w:t>
            </w:r>
          </w:p>
        </w:tc>
        <w:tc>
          <w:tcPr>
            <w:tcW w:w="1276" w:type="dxa"/>
            <w:vAlign w:val="center"/>
          </w:tcPr>
          <w:p w:rsidR="00D23C6B" w:rsidRPr="00FB470B" w:rsidRDefault="00D23C6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D23C6B" w:rsidRPr="00FB470B" w:rsidRDefault="00FB470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23C6B" w:rsidRPr="00FB47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3118" w:type="dxa"/>
          </w:tcPr>
          <w:p w:rsidR="00D23C6B" w:rsidRPr="00FB470B" w:rsidRDefault="00D23C6B" w:rsidP="0045169A">
            <w:pPr>
              <w:pStyle w:val="rvps2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FB470B">
              <w:rPr>
                <w:lang w:val="en-US"/>
              </w:rPr>
              <w:t>API</w:t>
            </w:r>
            <w:r w:rsidRPr="00FB470B">
              <w:t xml:space="preserve"> </w:t>
            </w:r>
            <w:r w:rsidRPr="00FB470B">
              <w:rPr>
                <w:lang w:val="en-US"/>
              </w:rPr>
              <w:t>SN/CF</w:t>
            </w:r>
          </w:p>
        </w:tc>
      </w:tr>
      <w:tr w:rsidR="008E28ED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E28ED" w:rsidRPr="00FB470B" w:rsidRDefault="008E28ED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E28ED" w:rsidRPr="00FB470B" w:rsidRDefault="008E28ED" w:rsidP="008E28ED">
            <w:pPr>
              <w:pStyle w:val="rvps2"/>
              <w:rPr>
                <w:bCs/>
                <w:color w:val="000000" w:themeColor="text1"/>
              </w:rPr>
            </w:pPr>
            <w:r w:rsidRPr="00FB470B">
              <w:rPr>
                <w:bCs/>
                <w:color w:val="000000" w:themeColor="text1"/>
              </w:rPr>
              <w:t xml:space="preserve">Моторна олива </w:t>
            </w:r>
            <w:r>
              <w:rPr>
                <w:bCs/>
                <w:color w:val="000000" w:themeColor="text1"/>
                <w:lang w:val="en-US"/>
              </w:rPr>
              <w:t>5</w:t>
            </w:r>
            <w:r>
              <w:rPr>
                <w:bCs/>
                <w:color w:val="000000" w:themeColor="text1"/>
              </w:rPr>
              <w:t xml:space="preserve"> W </w:t>
            </w:r>
            <w:r>
              <w:rPr>
                <w:bCs/>
                <w:color w:val="000000" w:themeColor="text1"/>
                <w:lang w:val="en-US"/>
              </w:rPr>
              <w:t>3</w:t>
            </w:r>
            <w:r w:rsidRPr="00FB470B">
              <w:rPr>
                <w:bCs/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8E28ED" w:rsidRPr="00FB470B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8E28ED" w:rsidRPr="008E28ED" w:rsidRDefault="008E28ED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3118" w:type="dxa"/>
          </w:tcPr>
          <w:p w:rsidR="008E28ED" w:rsidRPr="00FB470B" w:rsidRDefault="008E28ED" w:rsidP="0045169A">
            <w:pPr>
              <w:pStyle w:val="rvps2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Stellantis FPW 9.5553</w:t>
            </w:r>
            <w:r w:rsidR="00FD3EE5">
              <w:rPr>
                <w:lang w:val="en-US"/>
              </w:rPr>
              <w:t>5/03</w:t>
            </w:r>
          </w:p>
        </w:tc>
      </w:tr>
      <w:tr w:rsidR="008E28ED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E28ED" w:rsidRPr="00FB470B" w:rsidRDefault="008E28ED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E28ED" w:rsidRPr="00FB470B" w:rsidRDefault="00DB7EBE" w:rsidP="0045169A">
            <w:pPr>
              <w:pStyle w:val="rvps2"/>
              <w:rPr>
                <w:bCs/>
                <w:color w:val="000000" w:themeColor="text1"/>
              </w:rPr>
            </w:pPr>
            <w:r w:rsidRPr="00FB470B">
              <w:rPr>
                <w:bCs/>
                <w:color w:val="000000" w:themeColor="text1"/>
              </w:rPr>
              <w:t xml:space="preserve">Моторна олива </w:t>
            </w:r>
            <w:r>
              <w:rPr>
                <w:bCs/>
                <w:color w:val="000000" w:themeColor="text1"/>
                <w:lang w:val="en-US"/>
              </w:rPr>
              <w:t>5</w:t>
            </w:r>
            <w:r>
              <w:rPr>
                <w:bCs/>
                <w:color w:val="000000" w:themeColor="text1"/>
              </w:rPr>
              <w:t xml:space="preserve"> W </w:t>
            </w:r>
            <w:r>
              <w:rPr>
                <w:bCs/>
                <w:color w:val="000000" w:themeColor="text1"/>
                <w:lang w:val="en-US"/>
              </w:rPr>
              <w:t>3</w:t>
            </w:r>
            <w:r w:rsidRPr="00FB470B">
              <w:rPr>
                <w:bCs/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8E28ED" w:rsidRPr="00FB470B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8E28ED" w:rsidRPr="00DB7EBE" w:rsidRDefault="00DB7EBE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118" w:type="dxa"/>
          </w:tcPr>
          <w:p w:rsidR="008E28ED" w:rsidRPr="00791CE3" w:rsidRDefault="00536968" w:rsidP="0045169A">
            <w:pPr>
              <w:pStyle w:val="rvps2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PSA B71 2290, </w:t>
            </w:r>
            <w:r w:rsidR="00791CE3">
              <w:rPr>
                <w:lang w:val="en-US"/>
              </w:rPr>
              <w:t>ACEA:C2</w:t>
            </w:r>
          </w:p>
        </w:tc>
      </w:tr>
      <w:tr w:rsidR="008E28ED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E28ED" w:rsidRPr="00FB470B" w:rsidRDefault="008E28ED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E28ED" w:rsidRPr="00FB470B" w:rsidRDefault="00791CE3" w:rsidP="0045169A">
            <w:pPr>
              <w:pStyle w:val="rvps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Моторна олива 1</w:t>
            </w:r>
            <w:r>
              <w:rPr>
                <w:bCs/>
                <w:color w:val="000000" w:themeColor="text1"/>
                <w:lang w:val="en-US"/>
              </w:rPr>
              <w:t>5</w:t>
            </w:r>
            <w:r w:rsidRPr="00FB470B">
              <w:rPr>
                <w:bCs/>
                <w:color w:val="000000" w:themeColor="text1"/>
              </w:rPr>
              <w:t xml:space="preserve"> W 40</w:t>
            </w:r>
          </w:p>
        </w:tc>
        <w:tc>
          <w:tcPr>
            <w:tcW w:w="1276" w:type="dxa"/>
            <w:vAlign w:val="center"/>
          </w:tcPr>
          <w:p w:rsidR="008E28ED" w:rsidRPr="00FB470B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8E28ED" w:rsidRPr="00791CE3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3118" w:type="dxa"/>
          </w:tcPr>
          <w:p w:rsidR="008E28ED" w:rsidRPr="00FB470B" w:rsidRDefault="00791CE3" w:rsidP="0045169A">
            <w:pPr>
              <w:pStyle w:val="rvps2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API CI 4</w:t>
            </w:r>
          </w:p>
        </w:tc>
      </w:tr>
      <w:tr w:rsidR="00121E0E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121E0E" w:rsidRPr="00FB470B" w:rsidRDefault="00121E0E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121E0E" w:rsidRPr="00FB470B" w:rsidRDefault="00121E0E" w:rsidP="0045169A">
            <w:pPr>
              <w:pStyle w:val="rvps2"/>
              <w:rPr>
                <w:bCs/>
                <w:color w:val="000000" w:themeColor="text1"/>
              </w:rPr>
            </w:pPr>
            <w:r w:rsidRPr="00FB470B">
              <w:rPr>
                <w:lang w:val="en-US"/>
              </w:rPr>
              <w:t>Elf  Evolution Full-Tech FE 5W-30*</w:t>
            </w:r>
          </w:p>
        </w:tc>
        <w:tc>
          <w:tcPr>
            <w:tcW w:w="1276" w:type="dxa"/>
            <w:vAlign w:val="center"/>
          </w:tcPr>
          <w:p w:rsidR="00121E0E" w:rsidRPr="00FB470B" w:rsidRDefault="00121E0E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121E0E" w:rsidRPr="00FB470B" w:rsidRDefault="00FB470B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8" w:type="dxa"/>
          </w:tcPr>
          <w:p w:rsidR="00121E0E" w:rsidRPr="00FB470B" w:rsidRDefault="00121E0E" w:rsidP="0045169A">
            <w:pPr>
              <w:pStyle w:val="rvps2"/>
              <w:spacing w:before="0" w:beforeAutospacing="0" w:after="0" w:afterAutospacing="0"/>
              <w:rPr>
                <w:lang w:val="en-US"/>
              </w:rPr>
            </w:pPr>
            <w:r w:rsidRPr="00FB470B">
              <w:rPr>
                <w:shd w:val="clear" w:color="auto" w:fill="FFFFFF"/>
                <w:lang w:val="en-US"/>
              </w:rPr>
              <w:t>Renault</w:t>
            </w:r>
            <w:r w:rsidRPr="00FB470B">
              <w:rPr>
                <w:shd w:val="clear" w:color="auto" w:fill="FFFFFF"/>
                <w:lang w:val="ru-RU"/>
              </w:rPr>
              <w:t xml:space="preserve"> </w:t>
            </w:r>
            <w:r w:rsidRPr="00FB470B">
              <w:rPr>
                <w:shd w:val="clear" w:color="auto" w:fill="FFFFFF"/>
                <w:lang w:val="en-US"/>
              </w:rPr>
              <w:t xml:space="preserve"> RN 0720</w:t>
            </w:r>
          </w:p>
        </w:tc>
      </w:tr>
      <w:tr w:rsidR="00121E0E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121E0E" w:rsidRPr="00791CE3" w:rsidRDefault="00121E0E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121E0E" w:rsidRPr="00791CE3" w:rsidRDefault="00791CE3" w:rsidP="0045169A">
            <w:pPr>
              <w:pStyle w:val="rvps2"/>
              <w:rPr>
                <w:lang w:val="en-US"/>
              </w:rPr>
            </w:pPr>
            <w:r w:rsidRPr="00791CE3">
              <w:t>Олива трансмісійна ATF Dextron 3</w:t>
            </w:r>
          </w:p>
        </w:tc>
        <w:tc>
          <w:tcPr>
            <w:tcW w:w="1276" w:type="dxa"/>
            <w:vAlign w:val="center"/>
          </w:tcPr>
          <w:p w:rsidR="00121E0E" w:rsidRPr="00791CE3" w:rsidRDefault="00121E0E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121E0E" w:rsidRPr="00791CE3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1C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118" w:type="dxa"/>
          </w:tcPr>
          <w:p w:rsidR="00121E0E" w:rsidRPr="00791CE3" w:rsidRDefault="00791CE3" w:rsidP="0045169A">
            <w:pPr>
              <w:pStyle w:val="rvps2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791CE3">
              <w:rPr>
                <w:shd w:val="clear" w:color="auto" w:fill="FFFFFF"/>
                <w:lang w:val="en-US"/>
              </w:rPr>
              <w:t>ZF TE-ML 14A</w:t>
            </w:r>
          </w:p>
        </w:tc>
      </w:tr>
      <w:tr w:rsidR="00121E0E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121E0E" w:rsidRPr="00791CE3" w:rsidRDefault="00121E0E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121E0E" w:rsidRPr="00791CE3" w:rsidRDefault="00791CE3" w:rsidP="0045169A">
            <w:pPr>
              <w:pStyle w:val="rvps2"/>
              <w:rPr>
                <w:bCs/>
                <w:color w:val="000000" w:themeColor="text1"/>
              </w:rPr>
            </w:pPr>
            <w:r w:rsidRPr="00791CE3">
              <w:rPr>
                <w:bCs/>
                <w:color w:val="000000" w:themeColor="text1"/>
              </w:rPr>
              <w:t>Турбінна олива ТП 30</w:t>
            </w:r>
          </w:p>
        </w:tc>
        <w:tc>
          <w:tcPr>
            <w:tcW w:w="1276" w:type="dxa"/>
            <w:vAlign w:val="center"/>
          </w:tcPr>
          <w:p w:rsidR="00121E0E" w:rsidRPr="00791CE3" w:rsidRDefault="00B40D94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121E0E" w:rsidRPr="00791CE3" w:rsidRDefault="00791CE3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40D94" w:rsidRPr="0079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18" w:type="dxa"/>
          </w:tcPr>
          <w:p w:rsidR="00121E0E" w:rsidRPr="00BC3590" w:rsidRDefault="00907ADD" w:rsidP="0045169A">
            <w:pPr>
              <w:pStyle w:val="rvps2"/>
              <w:spacing w:before="0" w:beforeAutospacing="0" w:after="0" w:afterAutospacing="0"/>
              <w:rPr>
                <w:sz w:val="22"/>
                <w:szCs w:val="22"/>
              </w:rPr>
            </w:pPr>
            <w:r w:rsidRPr="00BC3590">
              <w:rPr>
                <w:sz w:val="22"/>
                <w:szCs w:val="22"/>
                <w:shd w:val="clear" w:color="auto" w:fill="FFFFFF"/>
              </w:rPr>
              <w:t>ISO VG 46</w:t>
            </w:r>
          </w:p>
        </w:tc>
      </w:tr>
      <w:tr w:rsidR="00B40D94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B40D94" w:rsidRPr="00FB470B" w:rsidRDefault="00B40D94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B40D94" w:rsidRPr="00FB470B" w:rsidRDefault="00883DF0" w:rsidP="0045169A">
            <w:pPr>
              <w:pStyle w:val="rvps2"/>
            </w:pPr>
            <w:r w:rsidRPr="00FB470B">
              <w:t>Олива індустріальна І-40</w:t>
            </w:r>
            <w:r w:rsidR="00E42355" w:rsidRPr="00FB470B">
              <w:t>А</w:t>
            </w:r>
          </w:p>
        </w:tc>
        <w:tc>
          <w:tcPr>
            <w:tcW w:w="1276" w:type="dxa"/>
            <w:vAlign w:val="center"/>
          </w:tcPr>
          <w:p w:rsidR="00B40D94" w:rsidRPr="00FB470B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B40D94" w:rsidRPr="00FB470B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8" w:type="dxa"/>
          </w:tcPr>
          <w:p w:rsidR="00B40D94" w:rsidRPr="00BC3590" w:rsidRDefault="00401056" w:rsidP="00791CE3">
            <w:pPr>
              <w:pStyle w:val="rvps2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C3590">
              <w:rPr>
                <w:sz w:val="22"/>
                <w:szCs w:val="22"/>
                <w:shd w:val="clear" w:color="auto" w:fill="FFFFFF"/>
              </w:rPr>
              <w:t>ISO VG 68</w:t>
            </w:r>
          </w:p>
        </w:tc>
      </w:tr>
      <w:tr w:rsidR="00E42355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E42355" w:rsidRPr="00FB470B" w:rsidRDefault="00E42355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E42355" w:rsidRPr="00FB470B" w:rsidRDefault="00E42355" w:rsidP="0045169A">
            <w:pPr>
              <w:pStyle w:val="rvps2"/>
            </w:pPr>
            <w:r w:rsidRPr="00FB470B">
              <w:t>Олива індустріальна І-50А</w:t>
            </w:r>
          </w:p>
        </w:tc>
        <w:tc>
          <w:tcPr>
            <w:tcW w:w="1276" w:type="dxa"/>
            <w:vAlign w:val="center"/>
          </w:tcPr>
          <w:p w:rsidR="00E42355" w:rsidRPr="00FB470B" w:rsidRDefault="00E42355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E42355" w:rsidRPr="00FB470B" w:rsidRDefault="00E42355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8" w:type="dxa"/>
          </w:tcPr>
          <w:p w:rsidR="00E42355" w:rsidRPr="00BC3590" w:rsidRDefault="00401056" w:rsidP="00987721">
            <w:pPr>
              <w:pStyle w:val="rvps2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C3590">
              <w:rPr>
                <w:sz w:val="22"/>
                <w:szCs w:val="22"/>
                <w:shd w:val="clear" w:color="auto" w:fill="FFFFFF"/>
              </w:rPr>
              <w:t>ISO VG 100</w:t>
            </w:r>
          </w:p>
        </w:tc>
      </w:tr>
      <w:tr w:rsidR="00883DF0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83DF0" w:rsidRPr="004A364A" w:rsidRDefault="00883DF0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83DF0" w:rsidRPr="004A364A" w:rsidRDefault="00883DF0" w:rsidP="00883DF0">
            <w:pPr>
              <w:pStyle w:val="rvps2"/>
            </w:pPr>
            <w:r w:rsidRPr="004A364A">
              <w:t xml:space="preserve">Мастило трансмісійне ТАД-17 </w:t>
            </w:r>
          </w:p>
        </w:tc>
        <w:tc>
          <w:tcPr>
            <w:tcW w:w="1276" w:type="dxa"/>
            <w:vAlign w:val="center"/>
          </w:tcPr>
          <w:p w:rsidR="00883DF0" w:rsidRPr="004A364A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883DF0" w:rsidRPr="004A364A" w:rsidRDefault="004A364A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8" w:type="dxa"/>
          </w:tcPr>
          <w:p w:rsidR="00883DF0" w:rsidRPr="004A364A" w:rsidRDefault="00883DF0" w:rsidP="0045169A">
            <w:pPr>
              <w:pStyle w:val="rvps2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4A364A">
              <w:rPr>
                <w:shd w:val="clear" w:color="auto" w:fill="FFFFFF"/>
                <w:lang w:val="en-US"/>
              </w:rPr>
              <w:t xml:space="preserve">GL-5 </w:t>
            </w:r>
            <w:r w:rsidRPr="004A364A">
              <w:rPr>
                <w:lang w:val="en-US"/>
              </w:rPr>
              <w:t xml:space="preserve"> SAE</w:t>
            </w:r>
            <w:r w:rsidRPr="004A364A">
              <w:rPr>
                <w:lang w:val="ru-RU"/>
              </w:rPr>
              <w:t xml:space="preserve"> </w:t>
            </w:r>
            <w:r w:rsidRPr="004A364A">
              <w:rPr>
                <w:shd w:val="clear" w:color="auto" w:fill="FFFFFF"/>
                <w:lang w:val="en-US"/>
              </w:rPr>
              <w:t>85W-90</w:t>
            </w:r>
          </w:p>
        </w:tc>
      </w:tr>
      <w:tr w:rsidR="00883DF0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83DF0" w:rsidRPr="004A364A" w:rsidRDefault="00883DF0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83DF0" w:rsidRPr="004A364A" w:rsidRDefault="00883DF0" w:rsidP="004A364A">
            <w:pPr>
              <w:pStyle w:val="rvps2"/>
            </w:pPr>
            <w:r w:rsidRPr="004A364A">
              <w:t xml:space="preserve">Олива гідравлічна </w:t>
            </w:r>
            <w:r w:rsidRPr="004A364A">
              <w:rPr>
                <w:lang w:val="en-US"/>
              </w:rPr>
              <w:t>HLP</w:t>
            </w:r>
            <w:r w:rsidRPr="004A364A">
              <w:t xml:space="preserve"> 32 </w:t>
            </w:r>
          </w:p>
        </w:tc>
        <w:tc>
          <w:tcPr>
            <w:tcW w:w="1276" w:type="dxa"/>
            <w:vAlign w:val="center"/>
          </w:tcPr>
          <w:p w:rsidR="00883DF0" w:rsidRPr="004A364A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6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л.</w:t>
            </w:r>
          </w:p>
        </w:tc>
        <w:tc>
          <w:tcPr>
            <w:tcW w:w="1276" w:type="dxa"/>
            <w:vAlign w:val="center"/>
          </w:tcPr>
          <w:p w:rsidR="00883DF0" w:rsidRPr="004A364A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18" w:type="dxa"/>
          </w:tcPr>
          <w:p w:rsidR="004A364A" w:rsidRDefault="00883DF0" w:rsidP="0045169A">
            <w:pPr>
              <w:pStyle w:val="rvps2"/>
              <w:spacing w:before="0" w:beforeAutospacing="0" w:after="0" w:afterAutospacing="0"/>
              <w:rPr>
                <w:shd w:val="clear" w:color="auto" w:fill="FFFFFF"/>
              </w:rPr>
            </w:pPr>
            <w:r w:rsidRPr="004A364A">
              <w:rPr>
                <w:shd w:val="clear" w:color="auto" w:fill="FFFFFF"/>
                <w:lang w:val="en-US"/>
              </w:rPr>
              <w:t>DIN 51524 Part 2, HLP</w:t>
            </w:r>
            <w:r w:rsidR="004A364A">
              <w:rPr>
                <w:shd w:val="clear" w:color="auto" w:fill="FFFFFF"/>
              </w:rPr>
              <w:t xml:space="preserve"> </w:t>
            </w:r>
          </w:p>
          <w:p w:rsidR="00883DF0" w:rsidRPr="004A364A" w:rsidRDefault="004A364A" w:rsidP="0045169A">
            <w:pPr>
              <w:pStyle w:val="rvps2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4A364A">
              <w:t>ISO VG 32</w:t>
            </w:r>
          </w:p>
        </w:tc>
      </w:tr>
      <w:tr w:rsidR="00883DF0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883DF0" w:rsidRPr="008E28ED" w:rsidRDefault="00883DF0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883DF0" w:rsidRPr="008E28ED" w:rsidRDefault="00883DF0" w:rsidP="0045169A">
            <w:pPr>
              <w:pStyle w:val="rvps2"/>
            </w:pPr>
            <w:r w:rsidRPr="008E28ED">
              <w:t xml:space="preserve">Мастило пластичне Літол 24  </w:t>
            </w:r>
          </w:p>
        </w:tc>
        <w:tc>
          <w:tcPr>
            <w:tcW w:w="1276" w:type="dxa"/>
            <w:vAlign w:val="center"/>
          </w:tcPr>
          <w:p w:rsidR="00883DF0" w:rsidRPr="008E28ED" w:rsidRDefault="00883DF0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кг.</w:t>
            </w:r>
          </w:p>
        </w:tc>
        <w:tc>
          <w:tcPr>
            <w:tcW w:w="1276" w:type="dxa"/>
            <w:vAlign w:val="center"/>
          </w:tcPr>
          <w:p w:rsidR="00883DF0" w:rsidRPr="008E28ED" w:rsidRDefault="008E28ED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18" w:type="dxa"/>
          </w:tcPr>
          <w:p w:rsidR="00E30C1E" w:rsidRPr="00F7707F" w:rsidRDefault="00F7707F" w:rsidP="00E30C1E">
            <w:pPr>
              <w:pStyle w:val="rvps2"/>
              <w:spacing w:before="0" w:beforeAutospacing="0" w:after="0" w:afterAutospacing="0"/>
              <w:rPr>
                <w:shd w:val="clear" w:color="auto" w:fill="FFFFFF"/>
                <w:lang w:val="ru-RU"/>
              </w:rPr>
            </w:pPr>
            <w:r w:rsidRPr="005A1787">
              <w:rPr>
                <w:shd w:val="clear" w:color="auto" w:fill="FFFFFF"/>
                <w:lang w:val="ru-RU"/>
              </w:rPr>
              <w:t>ДСТУ (ГОСТ) 21150:2019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r w:rsidRPr="008E28ED">
              <w:rPr>
                <w:shd w:val="clear" w:color="auto" w:fill="FFFFFF"/>
                <w:lang w:val="en-US"/>
              </w:rPr>
              <w:t>NLGI</w:t>
            </w:r>
            <w:r>
              <w:rPr>
                <w:shd w:val="clear" w:color="auto" w:fill="FFFFFF"/>
              </w:rPr>
              <w:t xml:space="preserve"> 3,</w:t>
            </w:r>
            <w:r w:rsidRPr="008E28ED">
              <w:rPr>
                <w:shd w:val="clear" w:color="auto" w:fill="FFFFFF"/>
                <w:lang w:val="en-US"/>
              </w:rPr>
              <w:t> DIN</w:t>
            </w:r>
            <w:r w:rsidRPr="005A1787">
              <w:rPr>
                <w:shd w:val="clear" w:color="auto" w:fill="FFFFFF"/>
                <w:lang w:val="ru-RU"/>
              </w:rPr>
              <w:t xml:space="preserve"> 51502</w:t>
            </w:r>
            <w:r>
              <w:rPr>
                <w:shd w:val="clear" w:color="auto" w:fill="FFFFFF"/>
                <w:lang w:val="ru-RU"/>
              </w:rPr>
              <w:t>: КЗК-40</w:t>
            </w:r>
          </w:p>
        </w:tc>
      </w:tr>
      <w:tr w:rsidR="00B40D94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B40D94" w:rsidRPr="008E28ED" w:rsidRDefault="00B40D94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B40D94" w:rsidRPr="008E28ED" w:rsidRDefault="00B40D94" w:rsidP="0045169A">
            <w:pPr>
              <w:pStyle w:val="rvps2"/>
            </w:pPr>
            <w:r w:rsidRPr="008E28ED">
              <w:t>Пластичне літієве мастило</w:t>
            </w:r>
          </w:p>
        </w:tc>
        <w:tc>
          <w:tcPr>
            <w:tcW w:w="1276" w:type="dxa"/>
            <w:vAlign w:val="center"/>
          </w:tcPr>
          <w:p w:rsidR="00B40D94" w:rsidRPr="008E28ED" w:rsidRDefault="00B40D94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кг.</w:t>
            </w:r>
          </w:p>
        </w:tc>
        <w:tc>
          <w:tcPr>
            <w:tcW w:w="1276" w:type="dxa"/>
            <w:vAlign w:val="center"/>
          </w:tcPr>
          <w:p w:rsidR="00B40D94" w:rsidRPr="008E28ED" w:rsidRDefault="008E28ED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118" w:type="dxa"/>
          </w:tcPr>
          <w:p w:rsidR="00B40D94" w:rsidRPr="008E28ED" w:rsidRDefault="00B40D94" w:rsidP="0045169A">
            <w:pPr>
              <w:pStyle w:val="rvps2"/>
              <w:spacing w:before="0" w:beforeAutospacing="0" w:after="0" w:afterAutospacing="0"/>
              <w:rPr>
                <w:shd w:val="clear" w:color="auto" w:fill="FFFFFF"/>
              </w:rPr>
            </w:pPr>
            <w:r w:rsidRPr="008E28ED">
              <w:rPr>
                <w:shd w:val="clear" w:color="auto" w:fill="FFFFFF"/>
                <w:lang w:val="en-US"/>
              </w:rPr>
              <w:t xml:space="preserve">NLGI </w:t>
            </w:r>
            <w:r w:rsidRPr="008E28ED">
              <w:rPr>
                <w:shd w:val="clear" w:color="auto" w:fill="FFFFFF"/>
              </w:rPr>
              <w:t>2</w:t>
            </w:r>
          </w:p>
        </w:tc>
      </w:tr>
      <w:tr w:rsidR="00B40D94" w:rsidRPr="00821200" w:rsidTr="00B40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817" w:type="dxa"/>
          </w:tcPr>
          <w:p w:rsidR="00B40D94" w:rsidRPr="008E28ED" w:rsidRDefault="00B40D94" w:rsidP="0045169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vAlign w:val="center"/>
          </w:tcPr>
          <w:p w:rsidR="00B40D94" w:rsidRPr="008E28ED" w:rsidRDefault="00B40D94" w:rsidP="0045169A">
            <w:pPr>
              <w:pStyle w:val="rvps2"/>
            </w:pPr>
            <w:r w:rsidRPr="008E28ED">
              <w:t>Мастило графітне</w:t>
            </w:r>
          </w:p>
        </w:tc>
        <w:tc>
          <w:tcPr>
            <w:tcW w:w="1276" w:type="dxa"/>
            <w:vAlign w:val="center"/>
          </w:tcPr>
          <w:p w:rsidR="00B40D94" w:rsidRPr="008E28ED" w:rsidRDefault="00B40D94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кг.</w:t>
            </w:r>
          </w:p>
        </w:tc>
        <w:tc>
          <w:tcPr>
            <w:tcW w:w="1276" w:type="dxa"/>
            <w:vAlign w:val="center"/>
          </w:tcPr>
          <w:p w:rsidR="00B40D94" w:rsidRPr="008E28ED" w:rsidRDefault="008E28ED" w:rsidP="00451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18" w:type="dxa"/>
          </w:tcPr>
          <w:p w:rsidR="00B40D94" w:rsidRPr="00BC3590" w:rsidRDefault="00F7707F" w:rsidP="008E28ED">
            <w:pPr>
              <w:pStyle w:val="rvps2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BC3590">
              <w:rPr>
                <w:shd w:val="clear" w:color="auto" w:fill="FFFFFF"/>
                <w:lang w:val="en-US"/>
              </w:rPr>
              <w:t>NLGI </w:t>
            </w:r>
            <w:r>
              <w:rPr>
                <w:shd w:val="clear" w:color="auto" w:fill="FFFFFF"/>
              </w:rPr>
              <w:t xml:space="preserve">2, </w:t>
            </w:r>
            <w:r w:rsidRPr="00BC3590">
              <w:rPr>
                <w:shd w:val="clear" w:color="auto" w:fill="FFFFFF"/>
                <w:lang w:val="en-US"/>
              </w:rPr>
              <w:t>DIN</w:t>
            </w:r>
            <w:r>
              <w:rPr>
                <w:shd w:val="clear" w:color="auto" w:fill="FFFFFF"/>
              </w:rPr>
              <w:t xml:space="preserve"> 51502: </w:t>
            </w:r>
            <w:r w:rsidRPr="00BC3590">
              <w:rPr>
                <w:shd w:val="clear" w:color="auto" w:fill="FFFFFF"/>
                <w:lang w:val="en-US"/>
              </w:rPr>
              <w:t>OGF</w:t>
            </w:r>
            <w:r w:rsidRPr="005A1787">
              <w:rPr>
                <w:shd w:val="clear" w:color="auto" w:fill="FFFFFF"/>
              </w:rPr>
              <w:t xml:space="preserve">2  </w:t>
            </w:r>
            <w:r w:rsidRPr="00BC3590">
              <w:rPr>
                <w:shd w:val="clear" w:color="auto" w:fill="FFFFFF"/>
                <w:lang w:val="en-US"/>
              </w:rPr>
              <w:t>G</w:t>
            </w:r>
            <w:r w:rsidRPr="005A1787">
              <w:rPr>
                <w:shd w:val="clear" w:color="auto" w:fill="FFFFFF"/>
              </w:rPr>
              <w:t>-20</w:t>
            </w:r>
          </w:p>
        </w:tc>
      </w:tr>
    </w:tbl>
    <w:p w:rsidR="001B5089" w:rsidRDefault="001B5089" w:rsidP="009F3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3536" w:rsidRPr="00704E26" w:rsidRDefault="009F3536" w:rsidP="009F3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4E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Посилання на конкретну назва виробника є необхідним, оскільки за основними характеристиками товар цієї компанії є таким, що оптимально відповідає потребам замовника за своїми унікальними технічними характеристиками.</w:t>
      </w:r>
    </w:p>
    <w:p w:rsidR="00D23C6B" w:rsidRPr="00821200" w:rsidRDefault="00D23C6B" w:rsidP="00D23C6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D94" w:rsidRPr="00704E26" w:rsidRDefault="00B40D94" w:rsidP="00B40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підтвердження вищезазначених вимог Замовника, Учасник у складі тендерної пропозиції </w:t>
      </w:r>
      <w:r w:rsidRPr="00704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подає за наявності відповідним чином завірену копію діючого сертифікату якості та/або паспорту товару</w:t>
      </w: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 інші документи визначенні чинним законодавством на підтвердження якості запропонованого товару.</w:t>
      </w:r>
    </w:p>
    <w:p w:rsidR="00B40D94" w:rsidRPr="00704E26" w:rsidRDefault="00B40D94" w:rsidP="00B40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6">
        <w:rPr>
          <w:rFonts w:ascii="Times New Roman" w:eastAsia="Times New Roman" w:hAnsi="Times New Roman" w:cs="Times New Roman"/>
          <w:b/>
          <w:sz w:val="24"/>
          <w:szCs w:val="24"/>
        </w:rPr>
        <w:t xml:space="preserve">Місце поставки: </w:t>
      </w:r>
      <w:r w:rsidRPr="00704E26">
        <w:rPr>
          <w:rFonts w:ascii="Times New Roman" w:eastAsia="Times New Roman" w:hAnsi="Times New Roman" w:cs="Times New Roman"/>
          <w:sz w:val="24"/>
          <w:szCs w:val="24"/>
        </w:rPr>
        <w:t>Поставка товару здійснюється на умовах D</w:t>
      </w:r>
      <w:r w:rsidRPr="00704E26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04E26">
        <w:rPr>
          <w:rFonts w:ascii="Times New Roman" w:eastAsia="Times New Roman" w:hAnsi="Times New Roman" w:cs="Times New Roman"/>
          <w:sz w:val="24"/>
          <w:szCs w:val="24"/>
        </w:rPr>
        <w:t>P –  склад Покупця (відповідно до вимог Міжнародних правил «Інкотермс-2010») за адресою: 57300, Миколаївська область, місто Снігурівка, Центральний склад УКРІ (поза межами населеного пункту)</w:t>
      </w:r>
    </w:p>
    <w:p w:rsidR="00B40D94" w:rsidRPr="00704E26" w:rsidRDefault="00B40D94" w:rsidP="00B40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Рік виготовлення продукції: </w:t>
      </w: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877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877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>р.,  не більше 12 міс. на дату поставки товару.</w:t>
      </w:r>
    </w:p>
    <w:p w:rsidR="00B40D94" w:rsidRPr="00704E26" w:rsidRDefault="00B40D94" w:rsidP="00B40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Заводська гарантія на товар (предмет закупівлі) має складати не менше 12 місяців з дати поставки товару.</w:t>
      </w:r>
    </w:p>
    <w:p w:rsidR="00007F88" w:rsidRPr="006F04D2" w:rsidRDefault="00007F88" w:rsidP="00007F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04D2">
        <w:rPr>
          <w:rFonts w:ascii="Times New Roman" w:eastAsia="Times New Roman" w:hAnsi="Times New Roman" w:cs="Times New Roman"/>
          <w:b/>
          <w:sz w:val="24"/>
          <w:szCs w:val="24"/>
        </w:rPr>
        <w:t>Товар передається Замовнику однією партією весь об’єм закупівлі.</w:t>
      </w:r>
    </w:p>
    <w:p w:rsidR="00B40D94" w:rsidRPr="00704E26" w:rsidRDefault="00B40D94" w:rsidP="00B40D9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70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Умови поставки:  </w:t>
      </w:r>
      <w:r w:rsidRPr="00704E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Доставка товару,  що передається  на адресу Замовника, здійснюється за рахунок Учасника.</w:t>
      </w:r>
    </w:p>
    <w:p w:rsidR="006451BA" w:rsidRDefault="006451BA"/>
    <w:p w:rsidR="009F3536" w:rsidRDefault="009F3536" w:rsidP="009F35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 w:rsidRPr="00B27898">
        <w:rPr>
          <w:rFonts w:ascii="Times New Roman" w:hAnsi="Times New Roman" w:cs="Times New Roman"/>
          <w:b/>
          <w:sz w:val="24"/>
          <w:szCs w:val="24"/>
        </w:rPr>
        <w:t xml:space="preserve">Якщо учасник подає пропозицію на еквівалентний товар (Еквівалент — </w:t>
      </w:r>
      <w:r w:rsidRPr="00B27898">
        <w:rPr>
          <w:rFonts w:ascii="Times New Roman" w:hAnsi="Times New Roman" w:cs="Times New Roman"/>
          <w:i/>
          <w:sz w:val="24"/>
          <w:szCs w:val="24"/>
        </w:rPr>
        <w:t xml:space="preserve">товар, який є рівнозначний, рівноцінний іншому товару за своїми характеристиками; еквіваленти можуть бути взаємозамінними при досягненні того ж самого або кращого результату, </w:t>
      </w:r>
      <w:r w:rsidRPr="00B27898">
        <w:rPr>
          <w:rFonts w:ascii="Times New Roman" w:hAnsi="Times New Roman" w:cs="Times New Roman"/>
          <w:b/>
          <w:i/>
          <w:sz w:val="24"/>
          <w:szCs w:val="24"/>
        </w:rPr>
        <w:t>але за різною назвою</w:t>
      </w:r>
      <w:r w:rsidRPr="00B27898">
        <w:rPr>
          <w:rFonts w:ascii="Times New Roman" w:hAnsi="Times New Roman" w:cs="Times New Roman"/>
          <w:b/>
          <w:sz w:val="24"/>
          <w:szCs w:val="24"/>
        </w:rPr>
        <w:t>)</w:t>
      </w:r>
      <w:r w:rsidRPr="00B27898">
        <w:rPr>
          <w:rFonts w:ascii="Times New Roman" w:hAnsi="Times New Roman" w:cs="Times New Roman"/>
          <w:sz w:val="24"/>
          <w:szCs w:val="24"/>
        </w:rPr>
        <w:t>, то він повинен надати порівняльну таблицю щодо відповідності запропонованого товару технічним вимогам замовника із зазначенням найменування запропонованого товару. Під товаром з еквівалентними параметрами замовник мав на увазі параметри, прописані в технічній документації або кращі. У пропозиції Учасник повинен вказати конкретні числові значення характеристик без використання виразів «не менше», «не більше», тощо, у вигляді порівняльної таблиці (Табл. №2), як наведено нижче:</w:t>
      </w:r>
    </w:p>
    <w:p w:rsidR="009F3536" w:rsidRPr="00B27898" w:rsidRDefault="009F3536" w:rsidP="009F35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3536" w:rsidRPr="00B27898" w:rsidRDefault="009F3536" w:rsidP="009F353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27898">
        <w:rPr>
          <w:rFonts w:ascii="Times New Roman" w:hAnsi="Times New Roman" w:cs="Times New Roman"/>
          <w:sz w:val="24"/>
          <w:szCs w:val="24"/>
        </w:rPr>
        <w:t>Таблиця №2</w:t>
      </w:r>
    </w:p>
    <w:p w:rsidR="009F3536" w:rsidRPr="00B27898" w:rsidRDefault="009F3536" w:rsidP="009F353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27898">
        <w:rPr>
          <w:rFonts w:ascii="Times New Roman" w:eastAsia="MS Mincho" w:hAnsi="Times New Roman" w:cs="Times New Roman"/>
          <w:b/>
          <w:sz w:val="24"/>
          <w:szCs w:val="24"/>
        </w:rPr>
        <w:t>ПОРІВНЯЛЬНА ТАБЛИЦЯ ЩОДО ВІДПОВІДНІСТІ ЗАПРОПОНОВАНОГО ТОВАРУ ТЕХНІЧНИМ ВИМОГАМ ЗАМОВНИКА</w:t>
      </w:r>
    </w:p>
    <w:p w:rsidR="009F3536" w:rsidRDefault="009F3536" w:rsidP="009F353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7898">
        <w:rPr>
          <w:rFonts w:ascii="Times New Roman" w:hAnsi="Times New Roman" w:cs="Times New Roman"/>
          <w:b/>
          <w:i/>
          <w:sz w:val="24"/>
          <w:szCs w:val="24"/>
        </w:rPr>
        <w:t xml:space="preserve">                Код ДК 021: 2015:09210000-4 «Мастильні засоби» (Оливи, мастило)</w:t>
      </w:r>
    </w:p>
    <w:p w:rsidR="009F3536" w:rsidRPr="00B27898" w:rsidRDefault="009F3536" w:rsidP="009F3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20" w:type="dxa"/>
        <w:jc w:val="center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1902"/>
        <w:gridCol w:w="792"/>
        <w:gridCol w:w="1083"/>
        <w:gridCol w:w="1365"/>
        <w:gridCol w:w="1770"/>
        <w:gridCol w:w="960"/>
        <w:gridCol w:w="900"/>
        <w:gridCol w:w="1578"/>
      </w:tblGrid>
      <w:tr w:rsidR="009F3536" w:rsidRPr="00B27898" w:rsidTr="0045169A">
        <w:trPr>
          <w:trHeight w:val="43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4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Найменування предмету закупівлі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Кіль-</w:t>
            </w:r>
          </w:p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кість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Од. виміру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Вимога щодо товару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4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Найменування предмету закупівлі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Кіл-ть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Од. виміру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6" w:rsidRPr="00B27898" w:rsidRDefault="009F3536" w:rsidP="00451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7898">
              <w:rPr>
                <w:rFonts w:ascii="Times New Roman" w:hAnsi="Times New Roman" w:cs="Times New Roman"/>
                <w:b/>
                <w:sz w:val="18"/>
                <w:szCs w:val="18"/>
              </w:rPr>
              <w:t>Вимога щодо товару</w:t>
            </w:r>
          </w:p>
        </w:tc>
      </w:tr>
      <w:tr w:rsidR="009F3536" w:rsidRPr="00B27898" w:rsidTr="0045169A">
        <w:trPr>
          <w:trHeight w:val="48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ind w:lef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36" w:rsidRPr="00B27898" w:rsidRDefault="009F3536" w:rsidP="00451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36" w:rsidRPr="00B27898" w:rsidTr="0045169A">
        <w:trPr>
          <w:trHeight w:val="43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6" w:rsidRPr="00B27898" w:rsidRDefault="009F3536" w:rsidP="0045169A">
            <w:pPr>
              <w:spacing w:after="0" w:line="240" w:lineRule="auto"/>
              <w:ind w:left="9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536" w:rsidRDefault="009F3536" w:rsidP="009F3536">
      <w:pPr>
        <w:spacing w:after="0" w:line="240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</w:p>
    <w:p w:rsidR="009F3536" w:rsidRPr="00B27898" w:rsidRDefault="009F3536" w:rsidP="009F3536">
      <w:pPr>
        <w:spacing w:after="0" w:line="240" w:lineRule="auto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B27898">
        <w:rPr>
          <w:rFonts w:ascii="Times New Roman" w:hAnsi="Times New Roman" w:cs="Times New Roman"/>
          <w:i/>
          <w:sz w:val="24"/>
          <w:szCs w:val="24"/>
        </w:rPr>
        <w:t>Примітка.</w:t>
      </w:r>
    </w:p>
    <w:p w:rsidR="009F3536" w:rsidRPr="00B27898" w:rsidRDefault="009F3536" w:rsidP="009F353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7898">
        <w:rPr>
          <w:rFonts w:ascii="Times New Roman" w:hAnsi="Times New Roman" w:cs="Times New Roman"/>
          <w:i/>
          <w:sz w:val="24"/>
          <w:szCs w:val="24"/>
        </w:rPr>
        <w:t>Даний додаток обов’язково подається Учасником у складі  пропозиції з власноручним підписом уповноваженої посадової особи учасника процедури закупівлі, а також з відбитком печатки (подається без відбитку печатки, у разі якщо учасник,  здійснює діяльність без печатки згідно з чинним законодавством).</w:t>
      </w:r>
    </w:p>
    <w:p w:rsidR="009F3536" w:rsidRPr="00B27898" w:rsidRDefault="009F3536" w:rsidP="009F3536">
      <w:pPr>
        <w:spacing w:after="0" w:line="240" w:lineRule="auto"/>
        <w:ind w:left="928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9F3536" w:rsidRDefault="009F3536"/>
    <w:sectPr w:rsidR="009F3536" w:rsidSect="00A069A6">
      <w:pgSz w:w="11906" w:h="16838"/>
      <w:pgMar w:top="567" w:right="991" w:bottom="284" w:left="127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660"/>
    <w:multiLevelType w:val="multilevel"/>
    <w:tmpl w:val="93DAA6DA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128"/>
        </w:tabs>
        <w:ind w:left="1128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">
    <w:nsid w:val="48646FBC"/>
    <w:multiLevelType w:val="hybridMultilevel"/>
    <w:tmpl w:val="8B76AC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20675"/>
    <w:multiLevelType w:val="multilevel"/>
    <w:tmpl w:val="BC28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23C6B"/>
    <w:rsid w:val="00007149"/>
    <w:rsid w:val="00007F88"/>
    <w:rsid w:val="000277B8"/>
    <w:rsid w:val="000330F8"/>
    <w:rsid w:val="00035593"/>
    <w:rsid w:val="000660D1"/>
    <w:rsid w:val="00072C43"/>
    <w:rsid w:val="000744B8"/>
    <w:rsid w:val="000A643B"/>
    <w:rsid w:val="000C13D1"/>
    <w:rsid w:val="000E1DDA"/>
    <w:rsid w:val="000E23D1"/>
    <w:rsid w:val="000E7B03"/>
    <w:rsid w:val="001131EA"/>
    <w:rsid w:val="00121E0E"/>
    <w:rsid w:val="00122C27"/>
    <w:rsid w:val="001239C1"/>
    <w:rsid w:val="00125D94"/>
    <w:rsid w:val="00131E1C"/>
    <w:rsid w:val="00134B56"/>
    <w:rsid w:val="00140642"/>
    <w:rsid w:val="00147616"/>
    <w:rsid w:val="001578CC"/>
    <w:rsid w:val="001658E9"/>
    <w:rsid w:val="00172900"/>
    <w:rsid w:val="0019291E"/>
    <w:rsid w:val="00195604"/>
    <w:rsid w:val="001A1579"/>
    <w:rsid w:val="001A3BE9"/>
    <w:rsid w:val="001B1B05"/>
    <w:rsid w:val="001B5089"/>
    <w:rsid w:val="001C264D"/>
    <w:rsid w:val="001C32DE"/>
    <w:rsid w:val="001F588B"/>
    <w:rsid w:val="001F5FCA"/>
    <w:rsid w:val="00203706"/>
    <w:rsid w:val="00211F67"/>
    <w:rsid w:val="002360EA"/>
    <w:rsid w:val="002650FE"/>
    <w:rsid w:val="00270308"/>
    <w:rsid w:val="002822CF"/>
    <w:rsid w:val="002B40BD"/>
    <w:rsid w:val="002B445F"/>
    <w:rsid w:val="002E5C65"/>
    <w:rsid w:val="002F3C31"/>
    <w:rsid w:val="002F41D9"/>
    <w:rsid w:val="003135DF"/>
    <w:rsid w:val="00337B84"/>
    <w:rsid w:val="00344A35"/>
    <w:rsid w:val="00352B1F"/>
    <w:rsid w:val="0037119B"/>
    <w:rsid w:val="003822B4"/>
    <w:rsid w:val="003A43F2"/>
    <w:rsid w:val="003B011D"/>
    <w:rsid w:val="003C66A0"/>
    <w:rsid w:val="003D4B9A"/>
    <w:rsid w:val="003E0DFD"/>
    <w:rsid w:val="003E4F73"/>
    <w:rsid w:val="00401056"/>
    <w:rsid w:val="00431675"/>
    <w:rsid w:val="00451221"/>
    <w:rsid w:val="00485419"/>
    <w:rsid w:val="004A364A"/>
    <w:rsid w:val="004B1256"/>
    <w:rsid w:val="004F0B52"/>
    <w:rsid w:val="00526EF8"/>
    <w:rsid w:val="0052776A"/>
    <w:rsid w:val="0053696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34D2E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6C7A"/>
    <w:rsid w:val="00732C67"/>
    <w:rsid w:val="00751C6C"/>
    <w:rsid w:val="0075538A"/>
    <w:rsid w:val="00762463"/>
    <w:rsid w:val="00775208"/>
    <w:rsid w:val="00791CE3"/>
    <w:rsid w:val="00793C12"/>
    <w:rsid w:val="007A242F"/>
    <w:rsid w:val="007B005C"/>
    <w:rsid w:val="007B0F42"/>
    <w:rsid w:val="007D6767"/>
    <w:rsid w:val="007D791D"/>
    <w:rsid w:val="00802C2C"/>
    <w:rsid w:val="008153CE"/>
    <w:rsid w:val="0082734A"/>
    <w:rsid w:val="0082756E"/>
    <w:rsid w:val="0086678A"/>
    <w:rsid w:val="00883DF0"/>
    <w:rsid w:val="008844CB"/>
    <w:rsid w:val="00892318"/>
    <w:rsid w:val="008B4212"/>
    <w:rsid w:val="008B4384"/>
    <w:rsid w:val="008B7595"/>
    <w:rsid w:val="008E28ED"/>
    <w:rsid w:val="008E4DC6"/>
    <w:rsid w:val="00904E4A"/>
    <w:rsid w:val="00907ADD"/>
    <w:rsid w:val="009271A7"/>
    <w:rsid w:val="00951E84"/>
    <w:rsid w:val="00954EF6"/>
    <w:rsid w:val="00982562"/>
    <w:rsid w:val="00987721"/>
    <w:rsid w:val="009903B6"/>
    <w:rsid w:val="009A4184"/>
    <w:rsid w:val="009F3536"/>
    <w:rsid w:val="00A1324F"/>
    <w:rsid w:val="00A179BC"/>
    <w:rsid w:val="00A855FB"/>
    <w:rsid w:val="00AA10A3"/>
    <w:rsid w:val="00AD667C"/>
    <w:rsid w:val="00B40D94"/>
    <w:rsid w:val="00B40FC3"/>
    <w:rsid w:val="00B60241"/>
    <w:rsid w:val="00B61FC7"/>
    <w:rsid w:val="00B66C1F"/>
    <w:rsid w:val="00B70A59"/>
    <w:rsid w:val="00B933CB"/>
    <w:rsid w:val="00B97302"/>
    <w:rsid w:val="00BC3590"/>
    <w:rsid w:val="00BF245D"/>
    <w:rsid w:val="00BF28C9"/>
    <w:rsid w:val="00C53F9B"/>
    <w:rsid w:val="00C62539"/>
    <w:rsid w:val="00C676A2"/>
    <w:rsid w:val="00CA4CE1"/>
    <w:rsid w:val="00CA7F16"/>
    <w:rsid w:val="00CC7301"/>
    <w:rsid w:val="00CE1515"/>
    <w:rsid w:val="00CE5146"/>
    <w:rsid w:val="00CE51B8"/>
    <w:rsid w:val="00CE7EA4"/>
    <w:rsid w:val="00CF22E7"/>
    <w:rsid w:val="00CF627D"/>
    <w:rsid w:val="00D008AF"/>
    <w:rsid w:val="00D11998"/>
    <w:rsid w:val="00D23C6B"/>
    <w:rsid w:val="00D606CF"/>
    <w:rsid w:val="00D755F2"/>
    <w:rsid w:val="00D812FD"/>
    <w:rsid w:val="00D8675C"/>
    <w:rsid w:val="00D87BF1"/>
    <w:rsid w:val="00D95F62"/>
    <w:rsid w:val="00D9784D"/>
    <w:rsid w:val="00DA6FB2"/>
    <w:rsid w:val="00DB0293"/>
    <w:rsid w:val="00DB7EBE"/>
    <w:rsid w:val="00DE2746"/>
    <w:rsid w:val="00DF7281"/>
    <w:rsid w:val="00E12A91"/>
    <w:rsid w:val="00E2502D"/>
    <w:rsid w:val="00E30C1E"/>
    <w:rsid w:val="00E42355"/>
    <w:rsid w:val="00E5661B"/>
    <w:rsid w:val="00E657DF"/>
    <w:rsid w:val="00E73052"/>
    <w:rsid w:val="00E86F26"/>
    <w:rsid w:val="00E92047"/>
    <w:rsid w:val="00EA71CA"/>
    <w:rsid w:val="00EB130D"/>
    <w:rsid w:val="00EB6AD5"/>
    <w:rsid w:val="00EF7CC7"/>
    <w:rsid w:val="00F32263"/>
    <w:rsid w:val="00F5466B"/>
    <w:rsid w:val="00F602A9"/>
    <w:rsid w:val="00F721CB"/>
    <w:rsid w:val="00F73790"/>
    <w:rsid w:val="00F748D4"/>
    <w:rsid w:val="00F7707F"/>
    <w:rsid w:val="00F934E4"/>
    <w:rsid w:val="00F96525"/>
    <w:rsid w:val="00FB470B"/>
    <w:rsid w:val="00FB48E8"/>
    <w:rsid w:val="00FD3EE5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C6B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23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C26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2026-09-02T06:02:00Z</cp:lastPrinted>
  <dcterms:created xsi:type="dcterms:W3CDTF">2026-09-11T12:33:00Z</dcterms:created>
  <dcterms:modified xsi:type="dcterms:W3CDTF">2026-09-11T12:33:00Z</dcterms:modified>
</cp:coreProperties>
</file>