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3C" w:rsidRDefault="00B6013C">
      <w:pPr>
        <w:keepNext/>
        <w:spacing w:after="0" w:line="240" w:lineRule="auto"/>
        <w:ind w:left="5660" w:firstLine="700"/>
        <w:jc w:val="right"/>
        <w:rPr>
          <w:rFonts w:ascii="Times New Roman" w:eastAsia="Times New Roman" w:hAnsi="Times New Roman" w:cs="Times New Roman"/>
          <w:b/>
          <w:bCs/>
          <w:i/>
          <w:iCs/>
          <w:color w:val="4A86E8"/>
          <w:sz w:val="24"/>
          <w:szCs w:val="24"/>
        </w:rPr>
      </w:pPr>
    </w:p>
    <w:p w:rsidR="00B6013C" w:rsidRDefault="00B261C1">
      <w:pPr>
        <w:spacing w:after="0" w:line="240" w:lineRule="auto"/>
        <w:ind w:left="56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ДОДАТОК  2</w:t>
      </w:r>
    </w:p>
    <w:p w:rsidR="00B6013C" w:rsidRDefault="00B261C1">
      <w:pPr>
        <w:spacing w:after="0" w:line="240" w:lineRule="auto"/>
        <w:ind w:left="56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 тендерної документації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013C" w:rsidRDefault="00B261C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:rsidR="00B6013C" w:rsidRDefault="00B601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"/>
          <w:szCs w:val="4"/>
        </w:rPr>
      </w:pPr>
    </w:p>
    <w:p w:rsidR="00B6013C" w:rsidRDefault="00B26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</w:rPr>
        <w:t>ТЕХНІЧНА СПЕЦИФІКАЦІЯ</w:t>
      </w:r>
    </w:p>
    <w:p w:rsidR="00B6013C" w:rsidRDefault="00B601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A86E8"/>
          <w:sz w:val="24"/>
          <w:szCs w:val="24"/>
          <w:highlight w:val="yellow"/>
        </w:rPr>
      </w:pPr>
    </w:p>
    <w:p w:rsidR="00B6013C" w:rsidRPr="004C32CB" w:rsidRDefault="00B261C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 w:rsidRPr="004C32C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Обґрунтування необхідності закупівлі даного виду товару — замовник здійснює закупівлю даного виду товару, оскільки вони за своїми якісними та технічними характеристиками найбільше відповідають потребам та вимогам замовника.  </w:t>
      </w:r>
    </w:p>
    <w:p w:rsidR="00B6013C" w:rsidRDefault="00B6013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</w:p>
    <w:p w:rsidR="00B6013C" w:rsidRDefault="00B261C1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Детальний опис предмета закупівлі:</w:t>
      </w:r>
    </w:p>
    <w:tbl>
      <w:tblPr>
        <w:tblStyle w:val="af2"/>
        <w:tblW w:w="9923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892"/>
        <w:gridCol w:w="5031"/>
      </w:tblGrid>
      <w:tr w:rsidR="004C32CB" w:rsidRPr="004C32CB" w:rsidTr="007D0E60"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B261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C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5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7D0E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D0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Цемент</w:t>
            </w:r>
          </w:p>
        </w:tc>
      </w:tr>
      <w:tr w:rsidR="004C32CB" w:rsidRPr="004C32CB" w:rsidTr="007D0E60"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B261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CB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ДК 021:2015 Єдиного закупівельного словника</w:t>
            </w:r>
          </w:p>
        </w:tc>
        <w:tc>
          <w:tcPr>
            <w:tcW w:w="5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EF6A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Код ДК 021:2015: </w:t>
            </w:r>
            <w:r w:rsidR="007D0E60" w:rsidRPr="007D0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44110000-4 «Конструкційні матеріали»</w:t>
            </w:r>
          </w:p>
        </w:tc>
      </w:tr>
      <w:tr w:rsidR="004C32CB" w:rsidRPr="004C32CB" w:rsidTr="007D0E60"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B261C1" w:rsidP="00EF6A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товару </w:t>
            </w:r>
          </w:p>
        </w:tc>
        <w:tc>
          <w:tcPr>
            <w:tcW w:w="5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7D0E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D0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Цемент</w:t>
            </w:r>
          </w:p>
        </w:tc>
      </w:tr>
      <w:tr w:rsidR="004C32CB" w:rsidRPr="004C32CB" w:rsidTr="007D0E60"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B261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поставки товару </w:t>
            </w:r>
          </w:p>
        </w:tc>
        <w:tc>
          <w:tcPr>
            <w:tcW w:w="5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EF6AE0" w:rsidP="00C70C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40</w:t>
            </w:r>
            <w:r w:rsidR="00C70C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7D0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тонн</w:t>
            </w:r>
          </w:p>
        </w:tc>
      </w:tr>
      <w:tr w:rsidR="004C32CB" w:rsidRPr="004C32CB" w:rsidTr="00EF6AE0">
        <w:trPr>
          <w:trHeight w:val="1213"/>
        </w:trPr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B261C1" w:rsidP="004C32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 поставки товару </w:t>
            </w:r>
          </w:p>
        </w:tc>
        <w:tc>
          <w:tcPr>
            <w:tcW w:w="5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AE0" w:rsidRPr="00EF6AE0" w:rsidRDefault="00EF6AE0" w:rsidP="00EF6AE0">
            <w:pPr>
              <w:jc w:val="both"/>
              <w:rPr>
                <w:rFonts w:ascii="Times New Roman" w:hAnsi="Times New Roman" w:cs="Times New Roman"/>
              </w:rPr>
            </w:pPr>
            <w:r w:rsidRPr="00EF6AE0">
              <w:rPr>
                <w:rFonts w:ascii="Times New Roman" w:hAnsi="Times New Roman" w:cs="Times New Roman"/>
              </w:rPr>
              <w:t>Миколаївська обл. с.Юріївка, вул. Поперечна,43, Центральний склад УКРІ (поза межами населеного пункту);</w:t>
            </w:r>
          </w:p>
          <w:p w:rsidR="00B6013C" w:rsidRPr="004C32CB" w:rsidRDefault="00B6013C" w:rsidP="00C70CA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C32CB" w:rsidRPr="004C32CB" w:rsidTr="007D0E60">
        <w:tc>
          <w:tcPr>
            <w:tcW w:w="4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B261C1" w:rsidP="004C32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поставки товару </w:t>
            </w:r>
          </w:p>
        </w:tc>
        <w:tc>
          <w:tcPr>
            <w:tcW w:w="50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013C" w:rsidRPr="004C32CB" w:rsidRDefault="00EF6AE0" w:rsidP="00EF6A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  15</w:t>
            </w:r>
            <w:r w:rsidR="007D0E60" w:rsidRPr="007D0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жовтня</w:t>
            </w:r>
            <w:r w:rsidR="007D0E60" w:rsidRPr="007D0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2026 року</w:t>
            </w:r>
            <w:r w:rsidR="00F142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7D0E60" w:rsidRPr="007D0E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включно</w:t>
            </w:r>
            <w:r w:rsidR="00F142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</w:tbl>
    <w:p w:rsidR="00B6013C" w:rsidRDefault="00B601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D0E60" w:rsidRPr="007D0E60" w:rsidRDefault="007D0E60" w:rsidP="007D0E6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D0E60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7D0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60">
        <w:rPr>
          <w:rFonts w:ascii="Times New Roman" w:eastAsia="Times New Roman" w:hAnsi="Times New Roman" w:cs="Times New Roman"/>
          <w:b/>
          <w:sz w:val="24"/>
          <w:szCs w:val="24"/>
        </w:rPr>
        <w:t>Перелік товару, що є предметом закупівлі, та вимоги до нього: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2"/>
        <w:gridCol w:w="2542"/>
        <w:gridCol w:w="850"/>
        <w:gridCol w:w="993"/>
        <w:gridCol w:w="4970"/>
      </w:tblGrid>
      <w:tr w:rsidR="007D0E60" w:rsidRPr="007D0E60" w:rsidTr="00C46963">
        <w:trPr>
          <w:trHeight w:val="390"/>
          <w:tblHeader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60" w:rsidRPr="007D0E60" w:rsidRDefault="007D0E60" w:rsidP="007D0E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D0E60">
              <w:rPr>
                <w:rFonts w:ascii="Times New Roman" w:eastAsia="Times New Roman" w:hAnsi="Times New Roman" w:cs="Times New Roman"/>
                <w:b/>
                <w:lang w:eastAsia="en-US"/>
              </w:rPr>
              <w:t>№ з/п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60" w:rsidRPr="007D0E60" w:rsidRDefault="007D0E60" w:rsidP="007D0E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D0E60">
              <w:rPr>
                <w:rFonts w:ascii="Times New Roman" w:eastAsia="Times New Roman" w:hAnsi="Times New Roman" w:cs="Times New Roman"/>
                <w:b/>
                <w:lang w:eastAsia="en-US"/>
              </w:rPr>
              <w:t>Найменування товару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60" w:rsidRPr="007D0E60" w:rsidRDefault="007D0E60" w:rsidP="007D0E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D0E60">
              <w:rPr>
                <w:rFonts w:ascii="Times New Roman" w:eastAsia="Times New Roman" w:hAnsi="Times New Roman" w:cs="Times New Roman"/>
                <w:b/>
                <w:lang w:eastAsia="en-US"/>
              </w:rPr>
              <w:t>Кіль-кість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E60" w:rsidRPr="007D0E60" w:rsidRDefault="007D0E60" w:rsidP="007D0E60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D0E60">
              <w:rPr>
                <w:rFonts w:ascii="Times New Roman" w:eastAsia="Times New Roman" w:hAnsi="Times New Roman" w:cs="Times New Roman"/>
                <w:b/>
                <w:lang w:eastAsia="en-US"/>
              </w:rPr>
              <w:t>Од. виміру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60" w:rsidRPr="007D0E60" w:rsidRDefault="007D0E60" w:rsidP="007D0E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D0E60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Характеристики:</w:t>
            </w:r>
          </w:p>
        </w:tc>
      </w:tr>
      <w:tr w:rsidR="007D0E60" w:rsidRPr="007D0E60" w:rsidTr="00C46963">
        <w:trPr>
          <w:trHeight w:val="4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60" w:rsidRPr="007D0E60" w:rsidRDefault="007D0E60" w:rsidP="007D0E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D583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60" w:rsidRPr="007D0E60" w:rsidRDefault="007D0E60" w:rsidP="006F18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E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60" w:rsidRPr="00C70CA8" w:rsidRDefault="00EF6AE0" w:rsidP="007D0E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70C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E60" w:rsidRPr="007D0E60" w:rsidRDefault="007D0E60" w:rsidP="007D0E6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0E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CA8" w:rsidRDefault="00C70CA8" w:rsidP="00C70CA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B73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Цемент М 400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  <w:p w:rsidR="00C70CA8" w:rsidRPr="00FB730C" w:rsidRDefault="00C70CA8" w:rsidP="00C70CA8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ru-RU"/>
              </w:rPr>
            </w:pPr>
            <w:r w:rsidRPr="00FB730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ru-RU"/>
              </w:rPr>
              <w:t xml:space="preserve">Портландцемент ПЦ 400, </w:t>
            </w:r>
          </w:p>
          <w:p w:rsidR="00C70CA8" w:rsidRPr="00A62F27" w:rsidRDefault="00C70CA8" w:rsidP="00C70C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A62F27">
              <w:rPr>
                <w:rFonts w:ascii="Times New Roman" w:hAnsi="Times New Roman" w:cs="Times New Roman"/>
              </w:rPr>
              <w:t xml:space="preserve"> мінеральною добавкою від 21 до 35% </w:t>
            </w:r>
          </w:p>
          <w:p w:rsidR="00C70CA8" w:rsidRDefault="00C70CA8" w:rsidP="00C70CA8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FB730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Фасовка: паперові мішки по 25 кг, упаковані в поліетиленову плівку в «європак»</w:t>
            </w:r>
          </w:p>
          <w:p w:rsidR="00C70CA8" w:rsidRDefault="00C70CA8" w:rsidP="00C70CA8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Підвищена міцність, стійкість до механічних пошкоджень , стійкість до впливу води та морозу </w:t>
            </w:r>
          </w:p>
          <w:p w:rsidR="007D0E60" w:rsidRPr="007D0E60" w:rsidRDefault="00C70CA8" w:rsidP="00C7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30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Цемент повинен відповідати якості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ДСТУ Б В.2.7- 46:</w:t>
            </w:r>
            <w:r w:rsidRPr="00FB730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2010</w:t>
            </w:r>
          </w:p>
        </w:tc>
      </w:tr>
    </w:tbl>
    <w:p w:rsidR="007D0E60" w:rsidRPr="007D0E60" w:rsidRDefault="007D0E60" w:rsidP="007D0E60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D0E60" w:rsidRDefault="007D0E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D0E60" w:rsidRPr="007D0E60" w:rsidRDefault="007D0E60" w:rsidP="007D0E60">
      <w:pPr>
        <w:jc w:val="both"/>
        <w:rPr>
          <w:rFonts w:ascii="Times New Roman" w:hAnsi="Times New Roman" w:cs="Times New Roman"/>
          <w:sz w:val="24"/>
          <w:szCs w:val="24"/>
        </w:rPr>
      </w:pPr>
      <w:r w:rsidRPr="007D0E60">
        <w:rPr>
          <w:rFonts w:ascii="Times New Roman" w:hAnsi="Times New Roman" w:cs="Times New Roman"/>
          <w:sz w:val="24"/>
          <w:szCs w:val="24"/>
        </w:rPr>
        <w:t xml:space="preserve">       Товар повинен бути виготовлений у відповідності зі стандартами, показниками і параметрами, що діють на території України ДСТУ, </w:t>
      </w:r>
      <w:r w:rsidRPr="007D0E60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7D0E60">
        <w:rPr>
          <w:rFonts w:ascii="Times New Roman" w:hAnsi="Times New Roman" w:cs="Times New Roman"/>
          <w:sz w:val="24"/>
          <w:szCs w:val="24"/>
        </w:rPr>
        <w:t xml:space="preserve"> та ТУ, затвердженими на даний вид Товару.</w:t>
      </w:r>
    </w:p>
    <w:p w:rsidR="007D0E60" w:rsidRPr="007D0E60" w:rsidRDefault="007D0E60" w:rsidP="007D0E60">
      <w:pPr>
        <w:rPr>
          <w:rFonts w:ascii="Times New Roman" w:eastAsia="Times New Roman" w:hAnsi="Times New Roman" w:cs="Times New Roman"/>
          <w:sz w:val="24"/>
          <w:szCs w:val="24"/>
        </w:rPr>
      </w:pPr>
      <w:r w:rsidRPr="007D0E60">
        <w:rPr>
          <w:rFonts w:ascii="Times New Roman" w:hAnsi="Times New Roman" w:cs="Times New Roman"/>
          <w:sz w:val="24"/>
          <w:szCs w:val="24"/>
        </w:rPr>
        <w:tab/>
      </w:r>
    </w:p>
    <w:sectPr w:rsidR="007D0E60" w:rsidRPr="007D0E60" w:rsidSect="008F753B">
      <w:pgSz w:w="11906" w:h="16838"/>
      <w:pgMar w:top="426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D0D887C-3D25-4A7D-A789-60C1DE631336}"/>
    <w:embedBold r:id="rId2" w:fontKey="{6F4C9F16-4169-4985-93D9-7A5459B2166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F4AEC17-C034-49FD-B4AA-F249442CE830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599B21E0-B14D-4F13-AA6D-E047F53836A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6DA798EC-6F6A-42EF-AEEA-ABC2EFB4642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43859"/>
    <w:multiLevelType w:val="multilevel"/>
    <w:tmpl w:val="E51CEE2C"/>
    <w:lvl w:ilvl="0">
      <w:start w:val="1"/>
      <w:numFmt w:val="bullet"/>
      <w:lvlText w:val="●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DA554DD"/>
    <w:multiLevelType w:val="multilevel"/>
    <w:tmpl w:val="C8E47F9C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compat/>
  <w:rsids>
    <w:rsidRoot w:val="00B6013C"/>
    <w:rsid w:val="000D5832"/>
    <w:rsid w:val="00206C62"/>
    <w:rsid w:val="002540E2"/>
    <w:rsid w:val="0025523E"/>
    <w:rsid w:val="002B4DD0"/>
    <w:rsid w:val="00392DAD"/>
    <w:rsid w:val="00471C64"/>
    <w:rsid w:val="004C32CB"/>
    <w:rsid w:val="005330E2"/>
    <w:rsid w:val="005746CD"/>
    <w:rsid w:val="00617E45"/>
    <w:rsid w:val="006F1820"/>
    <w:rsid w:val="007D0E60"/>
    <w:rsid w:val="008C53AE"/>
    <w:rsid w:val="008F753B"/>
    <w:rsid w:val="00943CF4"/>
    <w:rsid w:val="00B261C1"/>
    <w:rsid w:val="00B6013C"/>
    <w:rsid w:val="00B61C3C"/>
    <w:rsid w:val="00B63198"/>
    <w:rsid w:val="00C46963"/>
    <w:rsid w:val="00C70CA8"/>
    <w:rsid w:val="00D12368"/>
    <w:rsid w:val="00E05570"/>
    <w:rsid w:val="00E944B6"/>
    <w:rsid w:val="00E944FF"/>
    <w:rsid w:val="00EF6AE0"/>
    <w:rsid w:val="00F1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1D"/>
  </w:style>
  <w:style w:type="paragraph" w:styleId="1">
    <w:name w:val="heading 1"/>
    <w:basedOn w:val="a"/>
    <w:next w:val="a"/>
    <w:uiPriority w:val="9"/>
    <w:qFormat/>
    <w:rsid w:val="008F75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8F75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8F75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F75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F753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F75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F753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8F753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F753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F75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8F753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1"/>
    <w:rsid w:val="008F75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semiHidden/>
    <w:unhideWhenUsed/>
    <w:rsid w:val="0077185F"/>
    <w:rPr>
      <w:color w:val="0000FF"/>
      <w:u w:val="single"/>
    </w:rPr>
  </w:style>
  <w:style w:type="paragraph" w:customStyle="1" w:styleId="rvps2">
    <w:name w:val="rvps2"/>
    <w:basedOn w:val="a"/>
    <w:rsid w:val="00D50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39"/>
    <w:rsid w:val="009E6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172DA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72DA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72DA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72DA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72DA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72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2DAB"/>
    <w:rPr>
      <w:rFonts w:ascii="Segoe UI" w:hAnsi="Segoe UI" w:cs="Segoe UI"/>
      <w:sz w:val="18"/>
      <w:szCs w:val="18"/>
    </w:rPr>
  </w:style>
  <w:style w:type="table" w:customStyle="1" w:styleId="af">
    <w:basedOn w:val="TableNormal1"/>
    <w:rsid w:val="008F75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8F75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8F75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8F753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rsid w:val="008F753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zSfj1ShgSWiOsOokt0Ql304Cw==">CgMxLjA4AGooChRzdWdnZXN0LjZybGJvcW9qajgyYxIQ0JrRgNC40YHRgtC40L3QsGofChRzdWdnZXN0LnJqb3Z0ZzNzZXNpeBIHVmxhZGEgU2ooChRzdWdnZXN0LmpobndibHV5bzc3aBIQ0JrRgNC40YHRgtC40L3QsGofChRzdWdnZXN0LjRveGMzaDNodG12YxIHVmxhZGEgU3IhMUhwM2l0VHlFYVVKdE5VanhPNUpESW8yeW9ETFlaS0Jv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admin</cp:lastModifiedBy>
  <cp:revision>3</cp:revision>
  <cp:lastPrinted>2026-03-17T14:33:00Z</cp:lastPrinted>
  <dcterms:created xsi:type="dcterms:W3CDTF">2026-09-11T13:04:00Z</dcterms:created>
  <dcterms:modified xsi:type="dcterms:W3CDTF">2026-09-11T13:04:00Z</dcterms:modified>
</cp:coreProperties>
</file>