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28" w:rsidRPr="00955E01" w:rsidRDefault="009D1028" w:rsidP="007A00FC">
      <w:pPr>
        <w:spacing w:after="0" w:line="240" w:lineRule="auto"/>
        <w:jc w:val="right"/>
        <w:rPr>
          <w:rFonts w:ascii="Times New Roman" w:hAnsi="Times New Roman" w:cs="Times New Roman"/>
          <w:b/>
          <w:i/>
          <w:sz w:val="24"/>
          <w:szCs w:val="24"/>
          <w:lang w:val="ru-RU"/>
        </w:rPr>
      </w:pPr>
      <w:r w:rsidRPr="00955E01">
        <w:rPr>
          <w:rFonts w:ascii="Times New Roman" w:hAnsi="Times New Roman" w:cs="Times New Roman"/>
          <w:b/>
          <w:i/>
          <w:sz w:val="24"/>
          <w:szCs w:val="24"/>
        </w:rPr>
        <w:t>Додаток 2</w:t>
      </w:r>
    </w:p>
    <w:p w:rsidR="00C0698D" w:rsidRPr="00C0698D" w:rsidRDefault="00955E01" w:rsidP="007A00F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w:t>
      </w:r>
      <w:r w:rsidR="00C0698D" w:rsidRPr="00C0698D">
        <w:rPr>
          <w:rFonts w:ascii="Times New Roman" w:hAnsi="Times New Roman" w:cs="Times New Roman"/>
          <w:i/>
          <w:sz w:val="24"/>
          <w:szCs w:val="24"/>
        </w:rPr>
        <w:t>о Тендерної документації</w:t>
      </w:r>
    </w:p>
    <w:p w:rsidR="009D1028" w:rsidRPr="003C3AE5" w:rsidRDefault="009D1028" w:rsidP="009D1028">
      <w:pPr>
        <w:spacing w:after="0" w:line="240" w:lineRule="auto"/>
        <w:jc w:val="right"/>
        <w:rPr>
          <w:rFonts w:ascii="Times New Roman" w:hAnsi="Times New Roman" w:cs="Times New Roman"/>
          <w:sz w:val="24"/>
          <w:szCs w:val="24"/>
        </w:rPr>
      </w:pP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highlight w:val="white"/>
        </w:rPr>
        <w:t>Код за ДК 021:2015:18130000-9 «</w:t>
      </w:r>
      <w:r w:rsidRPr="00436D15">
        <w:rPr>
          <w:rFonts w:ascii="Times New Roman" w:hAnsi="Times New Roman" w:cs="Times New Roman"/>
          <w:b/>
          <w:sz w:val="24"/>
          <w:szCs w:val="24"/>
        </w:rPr>
        <w:t>Спеціальний робочий одяг</w:t>
      </w:r>
      <w:r w:rsidRPr="00436D15">
        <w:rPr>
          <w:rFonts w:ascii="Times New Roman" w:hAnsi="Times New Roman" w:cs="Times New Roman"/>
          <w:b/>
          <w:sz w:val="24"/>
          <w:szCs w:val="24"/>
          <w:highlight w:val="white"/>
        </w:rPr>
        <w:t>»</w:t>
      </w:r>
      <w:r w:rsidRPr="00436D15">
        <w:rPr>
          <w:rFonts w:ascii="Times New Roman" w:hAnsi="Times New Roman" w:cs="Times New Roman"/>
          <w:b/>
          <w:sz w:val="24"/>
          <w:szCs w:val="24"/>
        </w:rPr>
        <w:t xml:space="preserve"> </w:t>
      </w: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rPr>
        <w:t>(Костюми робочі бавовняні)</w:t>
      </w:r>
    </w:p>
    <w:p w:rsidR="00204969" w:rsidRPr="00436D15" w:rsidRDefault="00204969" w:rsidP="009D1028">
      <w:pPr>
        <w:spacing w:after="0" w:line="240" w:lineRule="auto"/>
        <w:ind w:firstLine="708"/>
        <w:jc w:val="center"/>
        <w:rPr>
          <w:rFonts w:ascii="Times New Roman" w:hAnsi="Times New Roman" w:cs="Times New Roman"/>
          <w:b/>
          <w:sz w:val="24"/>
          <w:szCs w:val="24"/>
        </w:rPr>
      </w:pPr>
    </w:p>
    <w:p w:rsidR="00204969" w:rsidRPr="001A0EEC" w:rsidRDefault="009D1028" w:rsidP="00204969">
      <w:pPr>
        <w:spacing w:after="0" w:line="240" w:lineRule="auto"/>
        <w:ind w:firstLine="708"/>
        <w:jc w:val="center"/>
        <w:rPr>
          <w:rFonts w:ascii="Times New Roman" w:hAnsi="Times New Roman" w:cs="Times New Roman"/>
          <w:b/>
          <w:sz w:val="24"/>
          <w:szCs w:val="24"/>
          <w:u w:val="single"/>
          <w:lang w:val="ru-RU"/>
        </w:rPr>
      </w:pPr>
      <w:r w:rsidRPr="00436D15">
        <w:rPr>
          <w:rFonts w:ascii="Times New Roman" w:hAnsi="Times New Roman" w:cs="Times New Roman"/>
          <w:b/>
          <w:sz w:val="24"/>
          <w:szCs w:val="24"/>
          <w:u w:val="single"/>
        </w:rPr>
        <w:t xml:space="preserve">Орієнтована вартість закупівлі </w:t>
      </w:r>
      <w:r w:rsidR="00FC01A5" w:rsidRPr="00FC01A5">
        <w:rPr>
          <w:rFonts w:ascii="Times New Roman" w:hAnsi="Times New Roman" w:cs="Times New Roman"/>
          <w:b/>
          <w:sz w:val="24"/>
          <w:szCs w:val="24"/>
          <w:u w:val="single"/>
        </w:rPr>
        <w:t>470 000</w:t>
      </w:r>
      <w:r w:rsidRPr="00FC01A5">
        <w:rPr>
          <w:rFonts w:ascii="Times New Roman" w:hAnsi="Times New Roman" w:cs="Times New Roman"/>
          <w:b/>
          <w:sz w:val="24"/>
          <w:szCs w:val="24"/>
          <w:u w:val="single"/>
        </w:rPr>
        <w:t>,00 грн.</w:t>
      </w:r>
      <w:r w:rsidRPr="00436D15">
        <w:rPr>
          <w:rFonts w:ascii="Times New Roman" w:hAnsi="Times New Roman" w:cs="Times New Roman"/>
          <w:b/>
          <w:sz w:val="24"/>
          <w:szCs w:val="24"/>
          <w:u w:val="single"/>
        </w:rPr>
        <w:t xml:space="preserve"> </w:t>
      </w:r>
    </w:p>
    <w:p w:rsidR="009D1028" w:rsidRPr="00C84379" w:rsidRDefault="009D1028" w:rsidP="00C84379">
      <w:pPr>
        <w:pStyle w:val="a3"/>
        <w:numPr>
          <w:ilvl w:val="0"/>
          <w:numId w:val="2"/>
        </w:numPr>
        <w:spacing w:after="0" w:line="240" w:lineRule="auto"/>
        <w:jc w:val="center"/>
        <w:rPr>
          <w:rFonts w:ascii="Times New Roman" w:hAnsi="Times New Roman"/>
          <w:sz w:val="24"/>
          <w:szCs w:val="24"/>
        </w:rPr>
      </w:pPr>
      <w:r w:rsidRPr="00982CBD">
        <w:rPr>
          <w:rFonts w:ascii="Times New Roman" w:hAnsi="Times New Roman"/>
          <w:sz w:val="24"/>
          <w:szCs w:val="24"/>
        </w:rPr>
        <w:t>ІНФОРМАЦІЯ ДЛЯ УЧАСНИКІВ ТА ПЕРЕМОЖЦЯ:</w:t>
      </w:r>
    </w:p>
    <w:p w:rsidR="009D1028" w:rsidRPr="00E5260A" w:rsidRDefault="009D1028" w:rsidP="009D1028">
      <w:pPr>
        <w:spacing w:after="0" w:line="240" w:lineRule="auto"/>
        <w:ind w:firstLine="708"/>
        <w:jc w:val="both"/>
        <w:rPr>
          <w:rFonts w:ascii="Times New Roman" w:eastAsia="Times New Roman" w:hAnsi="Times New Roman"/>
          <w:sz w:val="24"/>
          <w:szCs w:val="24"/>
          <w:lang w:eastAsia="ar-SA"/>
        </w:rPr>
      </w:pPr>
      <w:r w:rsidRPr="00E5260A">
        <w:rPr>
          <w:rFonts w:ascii="Times New Roman" w:eastAsia="Times New Roman" w:hAnsi="Times New Roman"/>
          <w:sz w:val="24"/>
          <w:szCs w:val="24"/>
          <w:lang w:eastAsia="ar-SA"/>
        </w:rPr>
        <w:t>Будь-які витрати, понесені Учасником-переможцем процедури закупівлі у зв’язку з участю в торгах та укладенням договору, не вважаються збитками і не підлягають відшкодуванню Учаснику.</w:t>
      </w:r>
    </w:p>
    <w:p w:rsidR="009D1028" w:rsidRPr="00E5260A" w:rsidRDefault="009D1028" w:rsidP="009D1028">
      <w:pPr>
        <w:spacing w:after="0" w:line="240" w:lineRule="auto"/>
        <w:ind w:firstLine="708"/>
        <w:jc w:val="both"/>
        <w:rPr>
          <w:rFonts w:ascii="Times New Roman" w:hAnsi="Times New Roman"/>
          <w:sz w:val="24"/>
          <w:szCs w:val="24"/>
          <w:lang w:val="ru-RU"/>
        </w:rPr>
      </w:pPr>
      <w:r w:rsidRPr="00E5260A">
        <w:rPr>
          <w:rFonts w:ascii="Times New Roman" w:hAnsi="Times New Roman"/>
          <w:b/>
          <w:i/>
          <w:sz w:val="24"/>
          <w:szCs w:val="24"/>
        </w:rPr>
        <w:t xml:space="preserve">Рік виготовлення: </w:t>
      </w:r>
      <w:r w:rsidRPr="00E5260A">
        <w:rPr>
          <w:rFonts w:ascii="Times New Roman" w:hAnsi="Times New Roman"/>
          <w:sz w:val="24"/>
          <w:szCs w:val="24"/>
        </w:rPr>
        <w:t>продукція повинна</w:t>
      </w:r>
      <w:r w:rsidR="005C6961">
        <w:rPr>
          <w:rFonts w:ascii="Times New Roman" w:hAnsi="Times New Roman"/>
          <w:sz w:val="24"/>
          <w:szCs w:val="24"/>
        </w:rPr>
        <w:t xml:space="preserve"> відповідати  технічним вимогам</w:t>
      </w:r>
      <w:r w:rsidRPr="00E5260A">
        <w:rPr>
          <w:rFonts w:ascii="Times New Roman" w:hAnsi="Times New Roman"/>
          <w:sz w:val="24"/>
          <w:szCs w:val="24"/>
        </w:rPr>
        <w:t>.</w:t>
      </w:r>
    </w:p>
    <w:p w:rsidR="009D1028" w:rsidRPr="00E5260A" w:rsidRDefault="009D1028" w:rsidP="009D1028">
      <w:pPr>
        <w:spacing w:after="0" w:line="240" w:lineRule="auto"/>
        <w:ind w:firstLine="708"/>
        <w:jc w:val="both"/>
        <w:rPr>
          <w:rFonts w:ascii="Times New Roman" w:hAnsi="Times New Roman"/>
          <w:b/>
          <w:i/>
          <w:sz w:val="24"/>
          <w:szCs w:val="24"/>
        </w:rPr>
      </w:pPr>
      <w:r w:rsidRPr="00E5260A">
        <w:rPr>
          <w:rFonts w:ascii="Times New Roman" w:hAnsi="Times New Roman"/>
          <w:b/>
          <w:i/>
          <w:sz w:val="24"/>
          <w:szCs w:val="24"/>
        </w:rPr>
        <w:t xml:space="preserve">Умови поставки: DDP – станція (склад) призначення. </w:t>
      </w:r>
    </w:p>
    <w:p w:rsidR="009D1028" w:rsidRPr="00982CBD" w:rsidRDefault="009D1028" w:rsidP="009D1028">
      <w:pPr>
        <w:tabs>
          <w:tab w:val="left" w:pos="360"/>
        </w:tabs>
        <w:spacing w:after="0" w:line="240" w:lineRule="auto"/>
        <w:ind w:firstLine="426"/>
        <w:jc w:val="both"/>
        <w:rPr>
          <w:rFonts w:ascii="Times New Roman" w:eastAsia="Calibri" w:hAnsi="Times New Roman" w:cs="Times New Roman"/>
          <w:color w:val="000000"/>
          <w:sz w:val="24"/>
          <w:szCs w:val="24"/>
          <w:lang w:eastAsia="en-US"/>
        </w:rPr>
      </w:pPr>
      <w:r w:rsidRPr="00E5260A">
        <w:rPr>
          <w:rFonts w:ascii="Times New Roman" w:hAnsi="Times New Roman"/>
          <w:b/>
          <w:i/>
          <w:sz w:val="24"/>
          <w:szCs w:val="24"/>
        </w:rPr>
        <w:t>Транспортні витрати по доставці товару в місце призначення (при умовах поставки, DDP) включені в ціну товару (предмету закупівлі)</w:t>
      </w:r>
      <w:r w:rsidRPr="00982CBD">
        <w:rPr>
          <w:rFonts w:eastAsia="Times New Roman CYR"/>
          <w:color w:val="000000"/>
          <w:lang w:eastAsia="en-US"/>
        </w:rPr>
        <w:t xml:space="preserve"> </w:t>
      </w:r>
      <w:r w:rsidRPr="00982CBD">
        <w:rPr>
          <w:rFonts w:ascii="Times New Roman" w:eastAsia="Times New Roman CYR" w:hAnsi="Times New Roman" w:cs="Times New Roman"/>
          <w:color w:val="000000"/>
          <w:sz w:val="24"/>
          <w:szCs w:val="24"/>
          <w:lang w:eastAsia="en-US"/>
        </w:rPr>
        <w:t>Переможець оплачує усі витрати, пов’язані з доставкою товару та пересилкою документів (договір, накладні і т.д.).</w:t>
      </w:r>
      <w:r>
        <w:rPr>
          <w:rFonts w:ascii="Times New Roman" w:eastAsia="Times New Roman CYR" w:hAnsi="Times New Roman" w:cs="Times New Roman"/>
          <w:color w:val="000000"/>
          <w:sz w:val="24"/>
          <w:szCs w:val="24"/>
          <w:lang w:eastAsia="en-US"/>
        </w:rPr>
        <w:t xml:space="preserve"> </w:t>
      </w:r>
      <w:r w:rsidRPr="00982CBD">
        <w:rPr>
          <w:rFonts w:ascii="Times New Roman" w:eastAsia="Calibri" w:hAnsi="Times New Roman" w:cs="Times New Roman"/>
          <w:color w:val="000000"/>
          <w:sz w:val="24"/>
          <w:szCs w:val="24"/>
          <w:lang w:eastAsia="en-US"/>
        </w:rPr>
        <w:t>У разі поставки неякісного або такого що не відповідає технічним вимогам товару, постачальник зобов’язується замінити його протягом 3-х робочих днів з дати отримання претензій від Покупця.</w:t>
      </w:r>
    </w:p>
    <w:p w:rsidR="009D1028" w:rsidRPr="009D1028" w:rsidRDefault="009D1028" w:rsidP="009D1028">
      <w:pPr>
        <w:spacing w:after="0" w:line="240" w:lineRule="auto"/>
        <w:ind w:firstLine="708"/>
        <w:jc w:val="both"/>
        <w:rPr>
          <w:rFonts w:ascii="Times New Roman" w:hAnsi="Times New Roman" w:cs="Times New Roman"/>
          <w:b/>
          <w:i/>
          <w:sz w:val="24"/>
          <w:szCs w:val="24"/>
          <w:lang w:val="ru-RU"/>
        </w:rPr>
      </w:pPr>
      <w:r w:rsidRPr="00774877">
        <w:rPr>
          <w:rFonts w:ascii="Times New Roman" w:hAnsi="Times New Roman" w:cs="Times New Roman"/>
          <w:b/>
          <w:i/>
          <w:sz w:val="24"/>
          <w:szCs w:val="24"/>
          <w:lang w:eastAsia="ru-RU"/>
        </w:rPr>
        <w:t>Якість Товару</w:t>
      </w:r>
      <w:r w:rsidRPr="00774877">
        <w:rPr>
          <w:rFonts w:ascii="Times New Roman" w:hAnsi="Times New Roman" w:cs="Times New Roman"/>
          <w:sz w:val="24"/>
          <w:szCs w:val="24"/>
          <w:lang w:eastAsia="ru-RU"/>
        </w:rPr>
        <w:t xml:space="preserve"> – відповідно до </w:t>
      </w:r>
      <w:r w:rsidRPr="009D1028">
        <w:rPr>
          <w:rFonts w:ascii="Times New Roman" w:hAnsi="Times New Roman" w:cs="Times New Roman"/>
          <w:lang w:eastAsia="ru-RU"/>
        </w:rPr>
        <w:t xml:space="preserve">ДСТУ </w:t>
      </w:r>
      <w:r w:rsidRPr="009D1028">
        <w:rPr>
          <w:rFonts w:ascii="Times New Roman" w:hAnsi="Times New Roman" w:cs="Times New Roman"/>
          <w:lang w:val="en-US" w:eastAsia="ru-RU"/>
        </w:rPr>
        <w:t>EN</w:t>
      </w:r>
      <w:r w:rsidRPr="009D1028">
        <w:rPr>
          <w:rFonts w:ascii="Times New Roman" w:hAnsi="Times New Roman" w:cs="Times New Roman"/>
          <w:lang w:val="ru-RU" w:eastAsia="ru-RU"/>
        </w:rPr>
        <w:t xml:space="preserve"> </w:t>
      </w:r>
      <w:r w:rsidRPr="009D1028">
        <w:rPr>
          <w:rFonts w:ascii="Times New Roman" w:hAnsi="Times New Roman" w:cs="Times New Roman"/>
          <w:lang w:val="en-US" w:eastAsia="ru-RU"/>
        </w:rPr>
        <w:t>ISO</w:t>
      </w:r>
      <w:r w:rsidRPr="009D1028">
        <w:rPr>
          <w:rFonts w:ascii="Times New Roman" w:hAnsi="Times New Roman" w:cs="Times New Roman"/>
          <w:lang w:val="ru-RU" w:eastAsia="ru-RU"/>
        </w:rPr>
        <w:t xml:space="preserve"> 13688:2016</w:t>
      </w:r>
    </w:p>
    <w:p w:rsidR="009D1028" w:rsidRPr="00E5260A" w:rsidRDefault="009D1028" w:rsidP="009D1028">
      <w:pPr>
        <w:spacing w:after="0" w:line="240" w:lineRule="auto"/>
        <w:ind w:firstLine="708"/>
        <w:jc w:val="both"/>
        <w:rPr>
          <w:rFonts w:ascii="Times New Roman" w:hAnsi="Times New Roman"/>
          <w:sz w:val="24"/>
          <w:szCs w:val="24"/>
        </w:rPr>
      </w:pPr>
      <w:r w:rsidRPr="00E5260A">
        <w:rPr>
          <w:rFonts w:ascii="Times New Roman" w:hAnsi="Times New Roman"/>
          <w:b/>
          <w:i/>
          <w:sz w:val="24"/>
          <w:szCs w:val="24"/>
        </w:rPr>
        <w:t xml:space="preserve">Вимоги до тари та упаковки – </w:t>
      </w:r>
      <w:r w:rsidRPr="00E5260A">
        <w:rPr>
          <w:rFonts w:ascii="Times New Roman" w:hAnsi="Times New Roman"/>
          <w:sz w:val="24"/>
          <w:szCs w:val="24"/>
        </w:rPr>
        <w:t>Упаковка і маркування Товару повинні відповідати встановленим правилам, стандартам і технічним умовам Товару. Упаковка не повертається.</w:t>
      </w:r>
    </w:p>
    <w:p w:rsidR="009D1028" w:rsidRPr="00E5260A" w:rsidRDefault="009D1028" w:rsidP="009D1028">
      <w:pPr>
        <w:spacing w:after="0" w:line="240" w:lineRule="auto"/>
        <w:ind w:firstLine="708"/>
        <w:jc w:val="both"/>
        <w:rPr>
          <w:rFonts w:ascii="Times New Roman" w:hAnsi="Times New Roman" w:cs="Times New Roman"/>
          <w:bCs/>
          <w:color w:val="121212"/>
          <w:sz w:val="24"/>
          <w:szCs w:val="24"/>
          <w:shd w:val="clear" w:color="auto" w:fill="FAFAFA"/>
        </w:rPr>
      </w:pPr>
      <w:r w:rsidRPr="00774877">
        <w:rPr>
          <w:rFonts w:ascii="Times New Roman" w:hAnsi="Times New Roman" w:cs="Times New Roman"/>
          <w:b/>
          <w:i/>
          <w:sz w:val="24"/>
          <w:szCs w:val="24"/>
        </w:rPr>
        <w:t>Місце поставки:</w:t>
      </w:r>
      <w:r w:rsidRPr="00E5260A">
        <w:rPr>
          <w:rFonts w:ascii="Times New Roman" w:hAnsi="Times New Roman" w:cs="Times New Roman"/>
          <w:sz w:val="24"/>
          <w:szCs w:val="24"/>
        </w:rPr>
        <w:t xml:space="preserve"> </w:t>
      </w:r>
      <w:r w:rsidR="005C6961">
        <w:rPr>
          <w:rFonts w:ascii="Times New Roman" w:hAnsi="Times New Roman" w:cs="Times New Roman"/>
          <w:sz w:val="24"/>
          <w:szCs w:val="24"/>
        </w:rPr>
        <w:t xml:space="preserve">57300, Україна, </w:t>
      </w:r>
      <w:r w:rsidR="005C6961" w:rsidRPr="00E5260A">
        <w:rPr>
          <w:rFonts w:ascii="Times New Roman" w:hAnsi="Times New Roman" w:cs="Times New Roman"/>
          <w:sz w:val="24"/>
          <w:szCs w:val="24"/>
          <w:lang w:val="ru-RU"/>
        </w:rPr>
        <w:t>Миколаївська область</w:t>
      </w:r>
      <w:r w:rsidR="005C6961">
        <w:rPr>
          <w:rFonts w:ascii="Times New Roman" w:hAnsi="Times New Roman" w:cs="Times New Roman"/>
          <w:sz w:val="24"/>
          <w:szCs w:val="24"/>
        </w:rPr>
        <w:t xml:space="preserve">, </w:t>
      </w:r>
      <w:r w:rsidRPr="00E5260A">
        <w:rPr>
          <w:rFonts w:ascii="Times New Roman" w:hAnsi="Times New Roman" w:cs="Times New Roman"/>
          <w:sz w:val="24"/>
          <w:szCs w:val="24"/>
        </w:rPr>
        <w:t>м. Снігурівка</w:t>
      </w:r>
      <w:r w:rsidRPr="00E5260A">
        <w:rPr>
          <w:rFonts w:ascii="Times New Roman" w:hAnsi="Times New Roman" w:cs="Times New Roman"/>
          <w:bCs/>
          <w:color w:val="121212"/>
          <w:sz w:val="24"/>
          <w:szCs w:val="24"/>
          <w:shd w:val="clear" w:color="auto" w:fill="FAFAFA"/>
          <w:lang w:val="ru-RU"/>
        </w:rPr>
        <w:t>,</w:t>
      </w:r>
      <w:r w:rsidRPr="00E5260A">
        <w:rPr>
          <w:rFonts w:ascii="Times New Roman" w:hAnsi="Times New Roman" w:cs="Times New Roman"/>
          <w:sz w:val="24"/>
          <w:szCs w:val="24"/>
          <w:lang w:val="ru-RU"/>
        </w:rPr>
        <w:t xml:space="preserve">  </w:t>
      </w:r>
      <w:r w:rsidR="005C6961">
        <w:rPr>
          <w:rFonts w:ascii="Times New Roman" w:hAnsi="Times New Roman" w:cs="Times New Roman"/>
          <w:sz w:val="24"/>
          <w:szCs w:val="24"/>
        </w:rPr>
        <w:t>Ц</w:t>
      </w:r>
      <w:r w:rsidR="005C6961" w:rsidRPr="00E5260A">
        <w:rPr>
          <w:rFonts w:ascii="Times New Roman" w:hAnsi="Times New Roman" w:cs="Times New Roman"/>
          <w:sz w:val="24"/>
          <w:szCs w:val="24"/>
        </w:rPr>
        <w:t>ентральний склад УКРІ</w:t>
      </w:r>
      <w:r w:rsidR="005C6961">
        <w:rPr>
          <w:rFonts w:ascii="Times New Roman" w:hAnsi="Times New Roman" w:cs="Times New Roman"/>
          <w:sz w:val="24"/>
          <w:szCs w:val="24"/>
        </w:rPr>
        <w:t>, (поза межами населеного пункту).</w:t>
      </w:r>
    </w:p>
    <w:p w:rsidR="009D1028" w:rsidRPr="00C84379" w:rsidRDefault="009D1028" w:rsidP="009D1028">
      <w:pPr>
        <w:spacing w:after="0" w:line="240" w:lineRule="auto"/>
        <w:jc w:val="both"/>
        <w:rPr>
          <w:rFonts w:ascii="Times New Roman" w:hAnsi="Times New Roman"/>
          <w:sz w:val="24"/>
          <w:szCs w:val="24"/>
        </w:rPr>
      </w:pPr>
      <w:r w:rsidRPr="00E5260A">
        <w:rPr>
          <w:rFonts w:ascii="Times New Roman" w:hAnsi="Times New Roman"/>
          <w:b/>
          <w:i/>
          <w:sz w:val="24"/>
          <w:szCs w:val="24"/>
        </w:rPr>
        <w:t>Гарантія на товар:</w:t>
      </w:r>
      <w:r w:rsidRPr="00E5260A">
        <w:rPr>
          <w:rFonts w:ascii="Times New Roman" w:hAnsi="Times New Roman"/>
          <w:sz w:val="24"/>
          <w:szCs w:val="24"/>
        </w:rPr>
        <w:t xml:space="preserve"> Гарантія постачальника відповідно до технічних показників на товар.</w:t>
      </w:r>
    </w:p>
    <w:p w:rsidR="00454A5A" w:rsidRPr="00454A5A" w:rsidRDefault="00454A5A" w:rsidP="00454A5A">
      <w:pPr>
        <w:pStyle w:val="a3"/>
        <w:spacing w:after="0" w:line="240" w:lineRule="auto"/>
        <w:rPr>
          <w:rFonts w:ascii="Times New Roman" w:hAnsi="Times New Roman"/>
          <w:sz w:val="24"/>
          <w:szCs w:val="24"/>
        </w:rPr>
      </w:pPr>
    </w:p>
    <w:p w:rsidR="00934019" w:rsidRPr="00C84379" w:rsidRDefault="009D1028" w:rsidP="00C84379">
      <w:pPr>
        <w:pStyle w:val="a3"/>
        <w:numPr>
          <w:ilvl w:val="0"/>
          <w:numId w:val="2"/>
        </w:numPr>
        <w:spacing w:after="0" w:line="240" w:lineRule="auto"/>
        <w:jc w:val="center"/>
        <w:rPr>
          <w:rFonts w:ascii="Times New Roman" w:hAnsi="Times New Roman"/>
          <w:sz w:val="24"/>
          <w:szCs w:val="24"/>
        </w:rPr>
      </w:pPr>
      <w:r w:rsidRPr="00821FC7">
        <w:rPr>
          <w:rFonts w:ascii="Times New Roman" w:hAnsi="Times New Roman"/>
          <w:sz w:val="24"/>
          <w:szCs w:val="24"/>
        </w:rPr>
        <w:t>ТЕХНІЧНІ ХАРАКТЕРИСТИКИ:</w:t>
      </w:r>
    </w:p>
    <w:tbl>
      <w:tblPr>
        <w:tblStyle w:val="a5"/>
        <w:tblW w:w="4878" w:type="pct"/>
        <w:tblLayout w:type="fixed"/>
        <w:tblLook w:val="0000"/>
      </w:tblPr>
      <w:tblGrid>
        <w:gridCol w:w="816"/>
        <w:gridCol w:w="6538"/>
        <w:gridCol w:w="1296"/>
        <w:gridCol w:w="965"/>
      </w:tblGrid>
      <w:tr w:rsidR="009D1028" w:rsidRPr="00923382" w:rsidTr="00A94C75">
        <w:trPr>
          <w:trHeight w:val="574"/>
        </w:trPr>
        <w:tc>
          <w:tcPr>
            <w:tcW w:w="424"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 xml:space="preserve">№ </w:t>
            </w:r>
            <w:r w:rsidRPr="00923382">
              <w:rPr>
                <w:rFonts w:ascii="Times New Roman" w:hAnsi="Times New Roman" w:cs="Times New Roman"/>
                <w:b/>
              </w:rPr>
              <w:br/>
              <w:t>п/п</w:t>
            </w:r>
          </w:p>
        </w:tc>
        <w:tc>
          <w:tcPr>
            <w:tcW w:w="3400" w:type="pct"/>
            <w:vAlign w:val="center"/>
          </w:tcPr>
          <w:p w:rsidR="009D1028" w:rsidRPr="003C3AE5" w:rsidRDefault="009D1028" w:rsidP="00A94C75">
            <w:pPr>
              <w:pStyle w:val="a6"/>
              <w:jc w:val="center"/>
              <w:rPr>
                <w:rFonts w:ascii="Times New Roman" w:hAnsi="Times New Roman" w:cs="Times New Roman"/>
                <w:b/>
                <w:lang w:val="ru-RU"/>
              </w:rPr>
            </w:pPr>
            <w:r w:rsidRPr="00C26B9E">
              <w:rPr>
                <w:rFonts w:ascii="Times New Roman" w:hAnsi="Times New Roman" w:cs="Times New Roman"/>
                <w:b/>
                <w:lang w:val="uk-UA"/>
              </w:rPr>
              <w:t xml:space="preserve">Найменування продукції, </w:t>
            </w:r>
            <w:r w:rsidRPr="00C26B9E">
              <w:rPr>
                <w:rFonts w:ascii="Times New Roman" w:hAnsi="Times New Roman" w:cs="Times New Roman"/>
                <w:b/>
                <w:lang w:val="uk-UA"/>
              </w:rPr>
              <w:br/>
              <w:t>повна її</w:t>
            </w:r>
            <w:r w:rsidRPr="003C3AE5">
              <w:rPr>
                <w:rFonts w:ascii="Times New Roman" w:hAnsi="Times New Roman" w:cs="Times New Roman"/>
                <w:b/>
                <w:lang w:val="ru-RU"/>
              </w:rPr>
              <w:t xml:space="preserve"> характеристика</w:t>
            </w:r>
          </w:p>
        </w:tc>
        <w:tc>
          <w:tcPr>
            <w:tcW w:w="674" w:type="pct"/>
            <w:vAlign w:val="center"/>
          </w:tcPr>
          <w:p w:rsidR="009D1028" w:rsidRPr="00C26B9E" w:rsidRDefault="009D1028" w:rsidP="00A94C75">
            <w:pPr>
              <w:pStyle w:val="a6"/>
              <w:jc w:val="center"/>
              <w:rPr>
                <w:rFonts w:ascii="Times New Roman" w:hAnsi="Times New Roman" w:cs="Times New Roman"/>
                <w:b/>
                <w:lang w:val="uk-UA"/>
              </w:rPr>
            </w:pPr>
            <w:r w:rsidRPr="00C26B9E">
              <w:rPr>
                <w:rFonts w:ascii="Times New Roman" w:hAnsi="Times New Roman" w:cs="Times New Roman"/>
                <w:b/>
                <w:lang w:val="uk-UA"/>
              </w:rPr>
              <w:t>Од. виміру</w:t>
            </w:r>
          </w:p>
        </w:tc>
        <w:tc>
          <w:tcPr>
            <w:tcW w:w="502"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К-ть</w:t>
            </w:r>
          </w:p>
        </w:tc>
      </w:tr>
      <w:tr w:rsidR="009D1028" w:rsidRPr="0025344F" w:rsidTr="00A94C75">
        <w:trPr>
          <w:trHeight w:val="408"/>
        </w:trPr>
        <w:tc>
          <w:tcPr>
            <w:tcW w:w="424" w:type="pct"/>
          </w:tcPr>
          <w:p w:rsidR="009D1028" w:rsidRPr="00612690" w:rsidRDefault="009D1028" w:rsidP="00A94C75">
            <w:pPr>
              <w:jc w:val="center"/>
              <w:rPr>
                <w:rFonts w:ascii="Times New Roman" w:hAnsi="Times New Roman" w:cs="Times New Roman"/>
                <w:lang w:val="uk-UA"/>
              </w:rPr>
            </w:pPr>
            <w:r>
              <w:rPr>
                <w:rFonts w:ascii="Times New Roman" w:hAnsi="Times New Roman" w:cs="Times New Roman"/>
                <w:lang w:val="uk-UA"/>
              </w:rPr>
              <w:t>1</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204969" w:rsidRDefault="009D1028" w:rsidP="00A94C75">
            <w:pPr>
              <w:jc w:val="both"/>
              <w:rPr>
                <w:rFonts w:ascii="Times New Roman" w:eastAsia="Times New Roman" w:hAnsi="Times New Roman" w:cs="Times New Roman"/>
                <w:color w:val="000000"/>
                <w:lang w:val="uk-UA" w:eastAsia="ru-RU"/>
              </w:rPr>
            </w:pPr>
            <w:r w:rsidRPr="00204969">
              <w:rPr>
                <w:rFonts w:ascii="Times New Roman" w:eastAsia="Times New Roman" w:hAnsi="Times New Roman" w:cs="Times New Roman"/>
                <w:b/>
                <w:i/>
                <w:color w:val="000000"/>
                <w:lang w:val="uk-UA" w:eastAsia="ru-RU"/>
              </w:rPr>
              <w:t xml:space="preserve">Костюм </w:t>
            </w:r>
            <w:r w:rsidR="00204969">
              <w:rPr>
                <w:rFonts w:ascii="Times New Roman" w:eastAsia="Times New Roman" w:hAnsi="Times New Roman" w:cs="Times New Roman"/>
                <w:b/>
                <w:i/>
                <w:color w:val="000000"/>
                <w:lang w:val="uk-UA" w:eastAsia="ru-RU"/>
              </w:rPr>
              <w:t xml:space="preserve">бавовняний (костюм складається </w:t>
            </w:r>
            <w:r w:rsidRPr="00204969">
              <w:rPr>
                <w:rFonts w:ascii="Times New Roman" w:eastAsia="Times New Roman" w:hAnsi="Times New Roman" w:cs="Times New Roman"/>
                <w:b/>
                <w:i/>
                <w:color w:val="000000"/>
                <w:lang w:val="uk-UA" w:eastAsia="ru-RU"/>
              </w:rPr>
              <w:t>з куртки та  штанів)</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Костюм робочий складається з куртки та штанів.</w:t>
            </w:r>
          </w:p>
          <w:p w:rsidR="00C959AB" w:rsidRDefault="008C6815" w:rsidP="008C6815">
            <w:pPr>
              <w:jc w:val="both"/>
              <w:rPr>
                <w:rFonts w:ascii="Times New Roman" w:hAnsi="Times New Roman" w:cs="Times New Roman"/>
                <w:lang w:val="uk-UA"/>
              </w:rPr>
            </w:pPr>
            <w:r w:rsidRPr="008C6815">
              <w:rPr>
                <w:rFonts w:ascii="Times New Roman" w:hAnsi="Times New Roman" w:cs="Times New Roman"/>
                <w:lang w:val="uk-UA"/>
              </w:rPr>
              <w:t>Куртка прямого силуету подовжена з центральною потайною застібкою на ґудзиках, відкладним коміром,  Дві нижні накладні кишені. Одна верхня кишеня зліва, розділена на дві частини. Рукава вшивні  двох шовні  з манжетами, які застібаються на ґудзики, розрізи рукавів оброблено планкою. На рукавах налокітники.</w:t>
            </w:r>
            <w:r w:rsidR="00C959AB" w:rsidRPr="00251BEB">
              <w:rPr>
                <w:rFonts w:ascii="Montserrat" w:hAnsi="Montserrat"/>
                <w:color w:val="1C1C28"/>
                <w:sz w:val="18"/>
                <w:szCs w:val="18"/>
                <w:shd w:val="clear" w:color="auto" w:fill="FFFFFF"/>
                <w:lang w:val="ru-RU"/>
              </w:rPr>
              <w:t xml:space="preserve"> </w:t>
            </w:r>
            <w:r w:rsidR="00C959AB" w:rsidRPr="00C959AB">
              <w:rPr>
                <w:rFonts w:ascii="Times New Roman" w:hAnsi="Times New Roman" w:cs="Times New Roman"/>
                <w:lang w:val="uk-UA"/>
              </w:rPr>
              <w:t>Світловідбиваючі елементи на куртці : на кокетці і на рукавах попереду і позаду</w:t>
            </w:r>
            <w:r w:rsidR="00C959AB">
              <w:rPr>
                <w:rFonts w:ascii="Times New Roman" w:hAnsi="Times New Roman" w:cs="Times New Roman"/>
                <w:lang w:val="uk-UA"/>
              </w:rPr>
              <w:t>.</w:t>
            </w:r>
          </w:p>
          <w:p w:rsidR="008C6815" w:rsidRPr="00435CB1" w:rsidRDefault="008C6815" w:rsidP="008C6815">
            <w:pPr>
              <w:jc w:val="both"/>
              <w:rPr>
                <w:rFonts w:ascii="Times New Roman" w:eastAsia="Times New Roman" w:hAnsi="Times New Roman" w:cs="Times New Roman"/>
                <w:lang w:val="uk-UA" w:eastAsia="ru-RU"/>
              </w:rPr>
            </w:pPr>
            <w:r w:rsidRPr="008C6815">
              <w:rPr>
                <w:rFonts w:ascii="Times New Roman" w:hAnsi="Times New Roman" w:cs="Times New Roman"/>
                <w:lang w:val="uk-UA"/>
              </w:rPr>
              <w:t xml:space="preserve">Штани прямі з пришивним поясом. В поясі з обох боків вшита еластична стрічка для кращої фіксації та об’єму. Центральна застібка на ґудзиках. </w:t>
            </w:r>
            <w:r w:rsidR="00063A14" w:rsidRPr="008C6815">
              <w:rPr>
                <w:rFonts w:ascii="Times New Roman" w:hAnsi="Times New Roman" w:cs="Times New Roman"/>
                <w:lang w:val="uk-UA"/>
              </w:rPr>
              <w:t>На поясі</w:t>
            </w:r>
            <w:r w:rsidR="00063A14">
              <w:rPr>
                <w:rFonts w:ascii="Times New Roman" w:hAnsi="Times New Roman" w:cs="Times New Roman"/>
                <w:lang w:val="ru-RU"/>
              </w:rPr>
              <w:t xml:space="preserve"> </w:t>
            </w:r>
            <w:r w:rsidR="00063A14" w:rsidRPr="00063A14">
              <w:rPr>
                <w:rFonts w:ascii="Times New Roman" w:hAnsi="Times New Roman" w:cs="Times New Roman"/>
                <w:lang w:val="ru-RU"/>
              </w:rPr>
              <w:t>шльовки під ремінь</w:t>
            </w:r>
            <w:r w:rsidRPr="00063A14">
              <w:rPr>
                <w:rFonts w:ascii="Times New Roman" w:hAnsi="Times New Roman" w:cs="Times New Roman"/>
                <w:lang w:val="uk-UA"/>
              </w:rPr>
              <w:t>.</w:t>
            </w:r>
            <w:r w:rsidRPr="008C6815">
              <w:rPr>
                <w:rFonts w:ascii="Times New Roman" w:hAnsi="Times New Roman" w:cs="Times New Roman"/>
                <w:lang w:val="uk-UA"/>
              </w:rPr>
              <w:t xml:space="preserve"> Дві накладні кишені зі скошеним входом. На штанинах наколінники.</w:t>
            </w:r>
            <w:r w:rsidR="00435CB1" w:rsidRPr="004F5A7F">
              <w:rPr>
                <w:rFonts w:ascii="Times New Roman" w:eastAsia="Times New Roman" w:hAnsi="Times New Roman" w:cs="Times New Roman"/>
                <w:lang w:val="uk-UA" w:eastAsia="ru-RU"/>
              </w:rPr>
              <w:t xml:space="preserve"> По низу брюк світловідбиваюча смуга шириною 5 см.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 xml:space="preserve">Всі обробки повинні виконуватися армованими нитками, які надають виробу високу міцність, еластичність, довговічність та опору стиранню навіть за умови інтенсивного застосування.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Всі місця з підвищеним ризиком до розривів повинні бути зміцнені закріпками.</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Колір: темно</w:t>
            </w:r>
            <w:r>
              <w:rPr>
                <w:rFonts w:ascii="Times New Roman" w:hAnsi="Times New Roman" w:cs="Times New Roman"/>
                <w:lang w:val="uk-UA"/>
              </w:rPr>
              <w:t>-</w:t>
            </w:r>
            <w:r w:rsidRPr="008C6815">
              <w:rPr>
                <w:rFonts w:ascii="Times New Roman" w:hAnsi="Times New Roman" w:cs="Times New Roman"/>
                <w:lang w:val="uk-UA"/>
              </w:rPr>
              <w:t>синій</w:t>
            </w:r>
          </w:p>
          <w:p w:rsidR="00466F77" w:rsidRPr="00466F77" w:rsidRDefault="009D1028" w:rsidP="00466F77">
            <w:pPr>
              <w:jc w:val="both"/>
              <w:rPr>
                <w:rFonts w:ascii="Times New Roman" w:eastAsia="Times New Roman" w:hAnsi="Times New Roman" w:cs="Times New Roman"/>
                <w:lang w:val="uk-UA" w:eastAsia="ru-RU"/>
              </w:rPr>
            </w:pPr>
            <w:r w:rsidRPr="009D1028">
              <w:rPr>
                <w:rFonts w:ascii="Times New Roman" w:eastAsia="Times New Roman" w:hAnsi="Times New Roman" w:cs="Times New Roman"/>
                <w:color w:val="000000"/>
                <w:lang w:val="uk-UA" w:eastAsia="ru-RU"/>
              </w:rPr>
              <w:t>Тканина</w:t>
            </w:r>
            <w:r w:rsidR="00204969">
              <w:rPr>
                <w:rFonts w:ascii="Times New Roman" w:eastAsia="Times New Roman" w:hAnsi="Times New Roman" w:cs="Times New Roman"/>
                <w:color w:val="000000"/>
                <w:lang w:val="uk-UA" w:eastAsia="ru-RU"/>
              </w:rPr>
              <w:t xml:space="preserve"> та її характеристики</w:t>
            </w:r>
            <w:r w:rsidRPr="00204969">
              <w:rPr>
                <w:rFonts w:ascii="Times New Roman" w:eastAsia="Times New Roman" w:hAnsi="Times New Roman" w:cs="Times New Roman"/>
                <w:color w:val="000000"/>
                <w:lang w:val="uk-UA" w:eastAsia="ru-RU"/>
              </w:rPr>
              <w:t xml:space="preserve">: </w:t>
            </w:r>
            <w:r w:rsidR="00466F77" w:rsidRPr="00F67DC3">
              <w:rPr>
                <w:rFonts w:ascii="Times New Roman" w:eastAsia="Times New Roman" w:hAnsi="Times New Roman" w:cs="Times New Roman"/>
                <w:b/>
                <w:i/>
                <w:lang w:val="uk-UA" w:eastAsia="ru-RU"/>
              </w:rPr>
              <w:t>Саржа арт.5122 ЧШК 100% бавовна</w:t>
            </w:r>
            <w:r w:rsidR="00466F77" w:rsidRPr="00466F77">
              <w:rPr>
                <w:rFonts w:ascii="Times New Roman" w:eastAsia="Times New Roman" w:hAnsi="Times New Roman" w:cs="Times New Roman"/>
                <w:lang w:val="uk-UA" w:eastAsia="ru-RU"/>
              </w:rPr>
              <w:t xml:space="preserve"> міцна, зносостійка. Щільність 280 г/м</w:t>
            </w:r>
            <w:r w:rsidR="00466F77" w:rsidRPr="00466F77">
              <w:rPr>
                <w:rFonts w:ascii="Times New Roman" w:eastAsia="Times New Roman" w:hAnsi="Times New Roman" w:cs="Times New Roman"/>
                <w:vertAlign w:val="superscript"/>
                <w:lang w:val="uk-UA" w:eastAsia="ru-RU"/>
              </w:rPr>
              <w:t>2</w:t>
            </w:r>
            <w:r w:rsidR="00466F77" w:rsidRPr="00466F77">
              <w:rPr>
                <w:rFonts w:ascii="Times New Roman" w:eastAsia="Times New Roman" w:hAnsi="Times New Roman" w:cs="Times New Roman"/>
                <w:lang w:val="uk-UA" w:eastAsia="ru-RU"/>
              </w:rPr>
              <w:t xml:space="preserve"> . </w:t>
            </w:r>
          </w:p>
          <w:p w:rsidR="008C6815" w:rsidRPr="00466F77" w:rsidRDefault="00466F77" w:rsidP="00F67DC3">
            <w:pPr>
              <w:jc w:val="both"/>
              <w:rPr>
                <w:rFonts w:ascii="Times New Roman" w:hAnsi="Times New Roman" w:cs="Times New Roman"/>
                <w:lang w:val="uk-UA"/>
              </w:rPr>
            </w:pPr>
            <w:r w:rsidRPr="00466F77">
              <w:rPr>
                <w:rFonts w:ascii="Times New Roman" w:eastAsia="Times New Roman" w:hAnsi="Times New Roman" w:cs="Times New Roman"/>
                <w:lang w:val="uk-UA" w:eastAsia="ru-RU"/>
              </w:rPr>
              <w:t xml:space="preserve"> </w:t>
            </w:r>
            <w:r w:rsidR="008C6815" w:rsidRPr="008C6815">
              <w:rPr>
                <w:rFonts w:ascii="Times New Roman" w:hAnsi="Times New Roman" w:cs="Times New Roman"/>
                <w:lang w:val="uk-UA"/>
              </w:rPr>
              <w:t>Захисні властивості:  захист від загальних виробничих забруднень</w:t>
            </w:r>
            <w:r w:rsidR="008C6815" w:rsidRPr="00466F77">
              <w:rPr>
                <w:rFonts w:ascii="Times New Roman" w:hAnsi="Times New Roman" w:cs="Times New Roman"/>
                <w:lang w:val="uk-UA"/>
              </w:rPr>
              <w:t>.</w:t>
            </w:r>
          </w:p>
        </w:tc>
        <w:tc>
          <w:tcPr>
            <w:tcW w:w="674" w:type="pct"/>
            <w:tcBorders>
              <w:top w:val="single" w:sz="4" w:space="0" w:color="auto"/>
              <w:left w:val="nil"/>
              <w:bottom w:val="single" w:sz="4" w:space="0" w:color="auto"/>
              <w:right w:val="single" w:sz="4" w:space="0" w:color="auto"/>
            </w:tcBorders>
            <w:shd w:val="clear" w:color="auto" w:fill="auto"/>
          </w:tcPr>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rPr>
                <w:rFonts w:ascii="Times New Roman" w:hAnsi="Times New Roman" w:cs="Times New Roman"/>
                <w:lang w:val="uk-UA"/>
              </w:rPr>
            </w:pPr>
            <w:r>
              <w:rPr>
                <w:rFonts w:ascii="Times New Roman" w:hAnsi="Times New Roman" w:cs="Times New Roman"/>
                <w:lang w:val="uk-UA"/>
              </w:rPr>
              <w:t xml:space="preserve">      </w:t>
            </w: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4198E" w:rsidRDefault="0094198E" w:rsidP="00A94C75">
            <w:pPr>
              <w:rPr>
                <w:rFonts w:ascii="Times New Roman" w:hAnsi="Times New Roman" w:cs="Times New Roman"/>
                <w:lang w:val="uk-UA"/>
              </w:rPr>
            </w:pPr>
          </w:p>
          <w:p w:rsidR="009D1028" w:rsidRPr="00EC1740" w:rsidRDefault="009D1028" w:rsidP="00A94C75">
            <w:pPr>
              <w:rPr>
                <w:rFonts w:ascii="Times New Roman" w:hAnsi="Times New Roman" w:cs="Times New Roman"/>
                <w:lang w:val="uk-UA"/>
              </w:rPr>
            </w:pPr>
            <w:r>
              <w:rPr>
                <w:rFonts w:ascii="Times New Roman" w:hAnsi="Times New Roman" w:cs="Times New Roman"/>
                <w:lang w:val="uk-UA"/>
              </w:rPr>
              <w:t>комплектів</w:t>
            </w:r>
          </w:p>
        </w:tc>
        <w:tc>
          <w:tcPr>
            <w:tcW w:w="502" w:type="pct"/>
            <w:tcBorders>
              <w:top w:val="single" w:sz="4" w:space="0" w:color="auto"/>
              <w:left w:val="nil"/>
              <w:bottom w:val="single" w:sz="4" w:space="0" w:color="auto"/>
              <w:right w:val="single" w:sz="4" w:space="0" w:color="auto"/>
            </w:tcBorders>
            <w:shd w:val="clear" w:color="auto" w:fill="auto"/>
            <w:vAlign w:val="center"/>
          </w:tcPr>
          <w:p w:rsidR="009D1028" w:rsidRPr="00C84379" w:rsidRDefault="009D1028" w:rsidP="00873AE9">
            <w:pPr>
              <w:rPr>
                <w:rFonts w:ascii="Times New Roman" w:hAnsi="Times New Roman" w:cs="Times New Roman"/>
                <w:lang w:val="uk-UA"/>
              </w:rPr>
            </w:pPr>
            <w:r>
              <w:rPr>
                <w:rFonts w:ascii="Times New Roman" w:hAnsi="Times New Roman" w:cs="Times New Roman"/>
                <w:lang w:val="uk-UA"/>
              </w:rPr>
              <w:t xml:space="preserve">    </w:t>
            </w:r>
            <w:r w:rsidR="0022509B">
              <w:rPr>
                <w:rFonts w:ascii="Times New Roman" w:hAnsi="Times New Roman" w:cs="Times New Roman"/>
                <w:b/>
                <w:lang w:val="uk-UA"/>
              </w:rPr>
              <w:t>323</w:t>
            </w:r>
          </w:p>
        </w:tc>
      </w:tr>
    </w:tbl>
    <w:p w:rsidR="008C6815" w:rsidRDefault="008C6815" w:rsidP="008C6815">
      <w:pPr>
        <w:jc w:val="both"/>
        <w:rPr>
          <w:rFonts w:ascii="Times New Roman" w:hAnsi="Times New Roman" w:cs="Times New Roman"/>
          <w:b/>
          <w:sz w:val="24"/>
          <w:szCs w:val="24"/>
        </w:rPr>
      </w:pPr>
    </w:p>
    <w:p w:rsidR="0022509B" w:rsidRDefault="0022509B" w:rsidP="008C6815">
      <w:pPr>
        <w:jc w:val="both"/>
        <w:rPr>
          <w:rFonts w:ascii="Times New Roman" w:hAnsi="Times New Roman" w:cs="Times New Roman"/>
          <w:b/>
          <w:sz w:val="24"/>
          <w:szCs w:val="24"/>
        </w:rPr>
      </w:pPr>
    </w:p>
    <w:p w:rsidR="0022509B" w:rsidRDefault="0022509B" w:rsidP="008C6815">
      <w:pPr>
        <w:jc w:val="both"/>
        <w:rPr>
          <w:rFonts w:ascii="Times New Roman" w:hAnsi="Times New Roman" w:cs="Times New Roman"/>
          <w:b/>
          <w:sz w:val="24"/>
          <w:szCs w:val="24"/>
        </w:rPr>
      </w:pPr>
    </w:p>
    <w:p w:rsidR="008C6815" w:rsidRPr="008C6815" w:rsidRDefault="008C6815" w:rsidP="008C6815">
      <w:pPr>
        <w:jc w:val="both"/>
        <w:rPr>
          <w:rFonts w:ascii="Times New Roman" w:hAnsi="Times New Roman" w:cs="Times New Roman"/>
          <w:b/>
          <w:sz w:val="24"/>
          <w:szCs w:val="24"/>
        </w:rPr>
      </w:pPr>
      <w:r w:rsidRPr="008C6815">
        <w:rPr>
          <w:rFonts w:ascii="Times New Roman" w:hAnsi="Times New Roman" w:cs="Times New Roman"/>
          <w:b/>
          <w:sz w:val="24"/>
          <w:szCs w:val="24"/>
        </w:rPr>
        <w:lastRenderedPageBreak/>
        <w:t>Вимоги до тканини:</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Розривне навантаження тканини по основі не менше ніж 1000 Н (103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Розривне навантаження тканини по утоку не менше ніж 500 Н (51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Стійкість до стирання по площині не менше ніж 2000 циклів МВ ВЦ – 109-23 (ГОСТ 18976-73);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основі не більше ніж -5 % ДСТУ ГОСТ 30157.0-2003, ДСТУ ГОСТ 30157.1-2003;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утоку не більше ніж ± 2,0 % ДСТУ ГОСТ 30157.0-2003, ДСТУ ГОСТ 30157.1-2003;</w:t>
      </w:r>
    </w:p>
    <w:p w:rsidR="008C6815" w:rsidRPr="008C6815" w:rsidRDefault="008C6815" w:rsidP="008C6815">
      <w:pPr>
        <w:spacing w:after="0"/>
        <w:jc w:val="both"/>
        <w:rPr>
          <w:rFonts w:ascii="Times New Roman" w:hAnsi="Times New Roman" w:cs="Times New Roman"/>
          <w:sz w:val="24"/>
          <w:szCs w:val="24"/>
        </w:rPr>
      </w:pP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b/>
          <w:sz w:val="24"/>
          <w:szCs w:val="24"/>
        </w:rPr>
        <w:t>Товар повинен відповідати вимогам:</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rPr>
        <w:t>Стандарт: ДСТУ ENISO 13688:2016 Одяг захисний. Загальні вимоги</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shd w:val="clear" w:color="auto" w:fill="FFFFFF"/>
        </w:rPr>
        <w:t>Рік виготовлення</w:t>
      </w:r>
      <w:r w:rsidRPr="008C6815">
        <w:rPr>
          <w:rFonts w:ascii="Times New Roman" w:hAnsi="Times New Roman" w:cs="Times New Roman"/>
          <w:sz w:val="24"/>
          <w:szCs w:val="24"/>
        </w:rPr>
        <w:t xml:space="preserve"> товару – 2025</w:t>
      </w:r>
      <w:r w:rsidR="0022509B">
        <w:rPr>
          <w:rFonts w:ascii="Times New Roman" w:hAnsi="Times New Roman" w:cs="Times New Roman"/>
          <w:sz w:val="24"/>
          <w:szCs w:val="24"/>
        </w:rPr>
        <w:t xml:space="preserve"> 2026</w:t>
      </w:r>
      <w:r w:rsidRPr="008C6815">
        <w:rPr>
          <w:rFonts w:ascii="Times New Roman" w:hAnsi="Times New Roman" w:cs="Times New Roman"/>
          <w:sz w:val="24"/>
          <w:szCs w:val="24"/>
        </w:rPr>
        <w:t xml:space="preserve"> р</w:t>
      </w:r>
    </w:p>
    <w:p w:rsidR="008C6815" w:rsidRPr="008C6815" w:rsidRDefault="008C6815" w:rsidP="007A00FC">
      <w:pPr>
        <w:spacing w:line="240" w:lineRule="auto"/>
        <w:jc w:val="both"/>
        <w:rPr>
          <w:rFonts w:ascii="Times New Roman" w:hAnsi="Times New Roman" w:cs="Times New Roman"/>
          <w:b/>
          <w:sz w:val="24"/>
          <w:szCs w:val="24"/>
        </w:rPr>
      </w:pPr>
      <w:r w:rsidRPr="008C6815">
        <w:rPr>
          <w:rFonts w:ascii="Times New Roman" w:hAnsi="Times New Roman" w:cs="Times New Roman"/>
          <w:b/>
          <w:sz w:val="24"/>
          <w:szCs w:val="24"/>
        </w:rPr>
        <w:t xml:space="preserve">Якість Товару підтверджується документом: </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1. Протоколи випробувань на перевірку відповідності на основні тканини, видані незалежним органом або організацією, яка проводить випробування (вимірювання), яка акредитована (атестована) Національним агентством з акредитації України, із зазначеними в ньому відомостей про проведення відповідних лабораторних випробувань (вимірювань), виробника матеріалів та іншої інформації, яка дає змогу ідентифікувати матеріал.</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2. Висновки державної санітарно-епідеміологічної експертизи на основну тканину, нитки.</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 xml:space="preserve">3. Сертифікати експертизи зразка на товар, що пропонується учасником до постачання та відповідає вимогам ДСТУ EN ISO 13688:2016 «Одяг захисний. Загальні вимоги». </w:t>
      </w:r>
    </w:p>
    <w:p w:rsidR="009A0104" w:rsidRPr="00251BEB" w:rsidRDefault="008C6815" w:rsidP="00251BEB">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4. Декларації про відповідність засобів індивідуального захисту вимогам Технічного регламенту на товар, що пропонується учасником до постачання, на відповідність продукції ДСТУ EN ISO 13688:2016 «Одяг захисний. Загальні вимоги».</w:t>
      </w:r>
    </w:p>
    <w:p w:rsidR="007A00FC" w:rsidRPr="00AF48E2" w:rsidRDefault="007A00FC" w:rsidP="007A00FC">
      <w:pPr>
        <w:pStyle w:val="a7"/>
        <w:spacing w:before="0" w:beforeAutospacing="0" w:after="240" w:afterAutospacing="0"/>
        <w:ind w:firstLine="708"/>
        <w:jc w:val="both"/>
        <w:rPr>
          <w:color w:val="000000"/>
          <w:lang w:val="uk-UA"/>
        </w:rPr>
      </w:pPr>
      <w:r w:rsidRPr="00AF48E2">
        <w:rPr>
          <w:color w:val="000000"/>
          <w:lang w:val="uk-UA"/>
        </w:rPr>
        <w:t>На продукції має бути вказано на бірці: назва підприємства виробника, назва виробу, розмір, дата виготовлення, склад тканини, склад виробу.</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Якість Товару повинна відповідати замовленим властивостям, мати підтверджуючі документи щодо замовлених властивостей та відповідати санітарним нормам;</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Товар повинен бути упакований Учасником відповідно до вимог нормативних документів таким чином, щоб виключити пошкодження чи знищення Товару;</w:t>
      </w:r>
    </w:p>
    <w:p w:rsidR="009A0104" w:rsidRPr="007A00FC" w:rsidRDefault="007A00FC" w:rsidP="007A00FC">
      <w:pPr>
        <w:pStyle w:val="a7"/>
        <w:spacing w:before="0" w:beforeAutospacing="0" w:after="240" w:afterAutospacing="0"/>
        <w:jc w:val="both"/>
        <w:rPr>
          <w:color w:val="000000"/>
          <w:lang w:val="uk-UA"/>
        </w:rPr>
      </w:pPr>
      <w:r w:rsidRPr="00AF48E2">
        <w:rPr>
          <w:color w:val="000000"/>
          <w:lang w:val="uk-UA"/>
        </w:rPr>
        <w:t>* Маркування на упаковці повинно відповідати вимогам нормативних документів, в тому числі повинно бути зазначено: назва товару, кількість, виробник, дата виготовлення.</w:t>
      </w:r>
    </w:p>
    <w:p w:rsidR="00BA2080" w:rsidRPr="00BA2080" w:rsidRDefault="00BA2080" w:rsidP="00BA2080">
      <w:pPr>
        <w:contextualSpacing/>
        <w:jc w:val="both"/>
        <w:rPr>
          <w:rFonts w:ascii="Times New Roman" w:hAnsi="Times New Roman" w:cs="Times New Roman"/>
          <w:i/>
          <w:color w:val="000000" w:themeColor="text1"/>
          <w:sz w:val="24"/>
          <w:szCs w:val="24"/>
        </w:rPr>
      </w:pPr>
      <w:bookmarkStart w:id="0" w:name="_Hlk212036873"/>
      <w:r>
        <w:rPr>
          <w:rFonts w:ascii="Times New Roman" w:hAnsi="Times New Roman" w:cs="Times New Roman"/>
          <w:i/>
          <w:color w:val="000000" w:themeColor="text1"/>
          <w:sz w:val="24"/>
          <w:szCs w:val="24"/>
          <w:vertAlign w:val="superscript"/>
        </w:rPr>
        <w:t>*</w:t>
      </w:r>
      <w:r w:rsidRPr="00BA2080">
        <w:rPr>
          <w:rFonts w:ascii="Times New Roman" w:hAnsi="Times New Roman" w:cs="Times New Roman"/>
          <w:i/>
          <w:color w:val="000000" w:themeColor="text1"/>
          <w:sz w:val="24"/>
          <w:szCs w:val="24"/>
        </w:rPr>
        <w:t>Примітки:</w:t>
      </w:r>
    </w:p>
    <w:p w:rsidR="00BA2080" w:rsidRPr="00BA2080" w:rsidRDefault="00BA2080" w:rsidP="00BA2080">
      <w:pPr>
        <w:contextualSpacing/>
        <w:jc w:val="both"/>
        <w:rPr>
          <w:rFonts w:ascii="Times New Roman" w:hAnsi="Times New Roman" w:cs="Times New Roman"/>
          <w:b/>
          <w:i/>
          <w:color w:val="000000" w:themeColor="text1"/>
          <w:sz w:val="24"/>
          <w:szCs w:val="24"/>
        </w:rPr>
      </w:pPr>
      <w:r w:rsidRPr="00BA2080">
        <w:rPr>
          <w:rFonts w:ascii="Times New Roman" w:hAnsi="Times New Roman" w:cs="Times New Roman"/>
          <w:b/>
          <w:i/>
          <w:color w:val="000000" w:themeColor="text1"/>
          <w:sz w:val="24"/>
          <w:szCs w:val="24"/>
        </w:rPr>
        <w:t>Потенційний переможець обов'язково не пізніше 3 календарних днів з моменту закін</w:t>
      </w:r>
      <w:r w:rsidR="0022509B">
        <w:rPr>
          <w:rFonts w:ascii="Times New Roman" w:hAnsi="Times New Roman" w:cs="Times New Roman"/>
          <w:b/>
          <w:i/>
          <w:color w:val="000000" w:themeColor="text1"/>
          <w:sz w:val="24"/>
          <w:szCs w:val="24"/>
        </w:rPr>
        <w:t xml:space="preserve">чення аукціону за свій рахунок </w:t>
      </w:r>
      <w:r w:rsidRPr="00BA2080">
        <w:rPr>
          <w:rFonts w:ascii="Times New Roman" w:hAnsi="Times New Roman" w:cs="Times New Roman"/>
          <w:b/>
          <w:i/>
          <w:color w:val="000000" w:themeColor="text1"/>
          <w:sz w:val="24"/>
          <w:szCs w:val="24"/>
        </w:rPr>
        <w:t>надає зразок для перевірки на відповідність замовленим вимогам, а також Сертифікат відповідності, завірений мокрою печаткою. У разі підтвердження відповідності дана кількість зарахується в загальну кількість. Зразки які не пройшли перевірку будуть повернені Постачальнику за його рахунок.</w:t>
      </w:r>
      <w:bookmarkEnd w:id="0"/>
    </w:p>
    <w:p w:rsidR="00BA2080" w:rsidRPr="00BA2080" w:rsidRDefault="00BA2080" w:rsidP="00BA2080">
      <w:pPr>
        <w:ind w:firstLine="708"/>
        <w:jc w:val="both"/>
        <w:rPr>
          <w:rFonts w:ascii="Times New Roman" w:hAnsi="Times New Roman" w:cs="Times New Roman"/>
          <w:b/>
          <w:sz w:val="24"/>
          <w:szCs w:val="24"/>
        </w:rPr>
      </w:pPr>
      <w:r w:rsidRPr="00BA2080">
        <w:rPr>
          <w:rFonts w:ascii="Times New Roman" w:hAnsi="Times New Roman" w:cs="Times New Roman"/>
          <w:color w:val="000000"/>
          <w:sz w:val="24"/>
          <w:szCs w:val="24"/>
        </w:rPr>
        <w:t xml:space="preserve">Кожен зразок буде перевірятися на відповідність замовленим вимогам Замовникам, у разі </w:t>
      </w:r>
      <w:r w:rsidRPr="00BA2080">
        <w:rPr>
          <w:rFonts w:ascii="Times New Roman" w:hAnsi="Times New Roman" w:cs="Times New Roman"/>
          <w:sz w:val="24"/>
          <w:szCs w:val="24"/>
        </w:rPr>
        <w:t>якщо зразок, який було надіслан</w:t>
      </w:r>
      <w:r w:rsidR="00AD3E42">
        <w:rPr>
          <w:rFonts w:ascii="Times New Roman" w:hAnsi="Times New Roman" w:cs="Times New Roman"/>
          <w:sz w:val="24"/>
          <w:szCs w:val="24"/>
        </w:rPr>
        <w:t>о, не буде відповідати вимогам Т</w:t>
      </w:r>
      <w:r w:rsidRPr="00BA2080">
        <w:rPr>
          <w:rFonts w:ascii="Times New Roman" w:hAnsi="Times New Roman" w:cs="Times New Roman"/>
          <w:sz w:val="24"/>
          <w:szCs w:val="24"/>
        </w:rPr>
        <w:t xml:space="preserve">Д (з обґрунтуванням), </w:t>
      </w:r>
      <w:r w:rsidR="00FC01A5">
        <w:rPr>
          <w:rFonts w:ascii="Times New Roman" w:hAnsi="Times New Roman" w:cs="Times New Roman"/>
          <w:b/>
          <w:sz w:val="24"/>
          <w:szCs w:val="24"/>
        </w:rPr>
        <w:t xml:space="preserve">Покупець </w:t>
      </w:r>
      <w:r w:rsidRPr="00BA2080">
        <w:rPr>
          <w:rFonts w:ascii="Times New Roman" w:hAnsi="Times New Roman" w:cs="Times New Roman"/>
          <w:b/>
          <w:sz w:val="24"/>
          <w:szCs w:val="24"/>
        </w:rPr>
        <w:t xml:space="preserve">відхиляє пропозицію Учасника. </w:t>
      </w:r>
      <w:r w:rsidRPr="00BA2080">
        <w:rPr>
          <w:rFonts w:ascii="Times New Roman" w:hAnsi="Times New Roman" w:cs="Times New Roman"/>
          <w:sz w:val="24"/>
          <w:szCs w:val="24"/>
        </w:rPr>
        <w:t xml:space="preserve">У разі підтвердження відповідності дана </w:t>
      </w:r>
      <w:r w:rsidRPr="00BA2080">
        <w:rPr>
          <w:rFonts w:ascii="Times New Roman" w:hAnsi="Times New Roman" w:cs="Times New Roman"/>
          <w:sz w:val="24"/>
          <w:szCs w:val="24"/>
        </w:rPr>
        <w:lastRenderedPageBreak/>
        <w:t xml:space="preserve">кількість зарахується в загальну кількість. Зразки які не пройшли перевірку будуть повернені Постачальнику за його рахунок. </w:t>
      </w:r>
    </w:p>
    <w:p w:rsidR="00BA2080" w:rsidRPr="00BA2080" w:rsidRDefault="00BA2080" w:rsidP="00BA2080">
      <w:pPr>
        <w:jc w:val="both"/>
        <w:rPr>
          <w:rFonts w:ascii="Times New Roman" w:hAnsi="Times New Roman" w:cs="Times New Roman"/>
          <w:b/>
          <w:sz w:val="24"/>
          <w:szCs w:val="24"/>
        </w:rPr>
      </w:pPr>
      <w:r w:rsidRPr="00BA2080">
        <w:rPr>
          <w:rFonts w:ascii="Times New Roman" w:hAnsi="Times New Roman" w:cs="Times New Roman"/>
          <w:b/>
          <w:sz w:val="24"/>
          <w:szCs w:val="24"/>
        </w:rPr>
        <w:t xml:space="preserve">Зразки товару, який не відповідає інформації Покупця </w:t>
      </w:r>
      <w:r w:rsidRPr="00BA2080">
        <w:rPr>
          <w:rFonts w:ascii="Times New Roman" w:hAnsi="Times New Roman" w:cs="Times New Roman"/>
          <w:b/>
          <w:sz w:val="24"/>
          <w:szCs w:val="24"/>
          <w:u w:val="single"/>
        </w:rPr>
        <w:t>не пропонувати</w:t>
      </w:r>
      <w:r w:rsidRPr="00BA2080">
        <w:rPr>
          <w:rFonts w:ascii="Times New Roman" w:hAnsi="Times New Roman" w:cs="Times New Roman"/>
          <w:b/>
          <w:sz w:val="24"/>
          <w:szCs w:val="24"/>
        </w:rPr>
        <w:t xml:space="preserve">.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1. Поставка: DDP склад покупця, згідно ІНКОТЕРМС — 2020.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2. Ціна пропозиції повинна включати в себе вартість тари та упаковки Товару, всі податки, збори та інші обов’язкові платежі, що сплачуються Постачальником, вартість доставки Товару до місця поставки, вартість страхування, завантаження, розвантаження та всі інші витрати Постачальника, пов’язані з поставкою даного товару.</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3. Товар повинен бути доставлений, перевірений на відповідність за кошти та силами Постачальника. Поставка товару здійснюється на умовах DDP-склад покупця згідно правил «Інкотермс» редакції 2020 року: </w:t>
      </w:r>
      <w:r w:rsidR="000C53AD">
        <w:rPr>
          <w:rFonts w:ascii="Times New Roman" w:hAnsi="Times New Roman" w:cs="Times New Roman"/>
          <w:iCs/>
          <w:sz w:val="24"/>
          <w:szCs w:val="24"/>
        </w:rPr>
        <w:t>Миколаївська</w:t>
      </w:r>
      <w:r w:rsidRPr="00BA2080">
        <w:rPr>
          <w:rFonts w:ascii="Times New Roman" w:hAnsi="Times New Roman" w:cs="Times New Roman"/>
          <w:iCs/>
          <w:sz w:val="24"/>
          <w:szCs w:val="24"/>
        </w:rPr>
        <w:t xml:space="preserve"> область (точна адреса повідомляється лише Постачальнику - переможцю з метою збереження конфіденційності про місцезнаходження підприємства).</w:t>
      </w:r>
    </w:p>
    <w:p w:rsidR="00BA2080" w:rsidRPr="00BA2080" w:rsidRDefault="00BA2080" w:rsidP="000C53AD">
      <w:pPr>
        <w:spacing w:after="0" w:line="240" w:lineRule="auto"/>
        <w:jc w:val="both"/>
        <w:rPr>
          <w:rFonts w:ascii="Times New Roman" w:hAnsi="Times New Roman" w:cs="Times New Roman"/>
          <w:sz w:val="24"/>
          <w:szCs w:val="24"/>
          <w:shd w:val="clear" w:color="auto" w:fill="FFFFFF"/>
        </w:rPr>
      </w:pPr>
      <w:r w:rsidRPr="00BA2080">
        <w:rPr>
          <w:rFonts w:ascii="Times New Roman" w:hAnsi="Times New Roman" w:cs="Times New Roman"/>
          <w:iCs/>
          <w:sz w:val="24"/>
          <w:szCs w:val="24"/>
        </w:rPr>
        <w:t>4.</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shd w:val="clear" w:color="auto" w:fill="FFFFFF"/>
        </w:rPr>
        <w:t>Рік виготовлення</w:t>
      </w:r>
      <w:r w:rsidRPr="00BA2080">
        <w:rPr>
          <w:rFonts w:ascii="Times New Roman" w:hAnsi="Times New Roman" w:cs="Times New Roman"/>
          <w:sz w:val="24"/>
          <w:szCs w:val="24"/>
        </w:rPr>
        <w:t xml:space="preserve"> товару – 2025</w:t>
      </w:r>
      <w:r w:rsidR="0022509B">
        <w:rPr>
          <w:rFonts w:ascii="Times New Roman" w:hAnsi="Times New Roman" w:cs="Times New Roman"/>
          <w:sz w:val="24"/>
          <w:szCs w:val="24"/>
        </w:rPr>
        <w:t xml:space="preserve"> - 2026</w:t>
      </w:r>
      <w:r w:rsidRPr="00BA2080">
        <w:rPr>
          <w:rFonts w:ascii="Times New Roman" w:hAnsi="Times New Roman" w:cs="Times New Roman"/>
          <w:sz w:val="24"/>
          <w:szCs w:val="24"/>
        </w:rPr>
        <w:t xml:space="preserve"> р.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5. Поставка Товару відбувається протягом 20 робочих днів  з моменту підписання договору.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6.Зауваження з якості повинні бути усунені у термін, який буде встановлений після узгодження між Сторонами або мають бути повернуті кошти на рахунок Покупця.</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7.</w:t>
      </w:r>
      <w:r w:rsidR="000C53AD">
        <w:rPr>
          <w:rFonts w:ascii="Times New Roman" w:hAnsi="Times New Roman" w:cs="Times New Roman"/>
          <w:iCs/>
          <w:sz w:val="24"/>
          <w:szCs w:val="24"/>
        </w:rPr>
        <w:t xml:space="preserve"> </w:t>
      </w:r>
      <w:r w:rsidRPr="00BA2080">
        <w:rPr>
          <w:rFonts w:ascii="Times New Roman" w:hAnsi="Times New Roman" w:cs="Times New Roman"/>
          <w:iCs/>
          <w:sz w:val="24"/>
          <w:szCs w:val="24"/>
        </w:rPr>
        <w:t xml:space="preserve">Оплата Товару здійснюється наступним чином: 100% післяплата впродовж 20 робочих днів з дня отримання товару на склад Покупця та підписання видаткової накладної.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8.</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rPr>
        <w:t>Гарантійний термін зберігання та експлуатації</w:t>
      </w:r>
      <w:r w:rsidRPr="00BA2080">
        <w:rPr>
          <w:rFonts w:ascii="Times New Roman" w:hAnsi="Times New Roman" w:cs="Times New Roman"/>
          <w:b/>
          <w:sz w:val="24"/>
          <w:szCs w:val="24"/>
        </w:rPr>
        <w:t xml:space="preserve">: </w:t>
      </w:r>
      <w:r w:rsidRPr="00BA2080">
        <w:rPr>
          <w:rFonts w:ascii="Times New Roman" w:hAnsi="Times New Roman" w:cs="Times New Roman"/>
          <w:sz w:val="24"/>
          <w:szCs w:val="24"/>
        </w:rPr>
        <w:t>не менше 12 місяців з дати поставки.</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A2FA3">
        <w:rPr>
          <w:rFonts w:ascii="Times New Roman" w:hAnsi="Times New Roman" w:cs="Times New Roman"/>
          <w:b/>
          <w:sz w:val="24"/>
          <w:szCs w:val="24"/>
        </w:rPr>
        <w:t xml:space="preserve">Вимоги щодо локалізації </w:t>
      </w: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lang w:eastAsia="ru-RU"/>
        </w:rP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sidRPr="00FA2FA3">
        <w:rPr>
          <w:rFonts w:ascii="Times New Roman" w:hAnsi="Times New Roman" w:cs="Times New Roman"/>
          <w:i/>
          <w:sz w:val="24"/>
          <w:szCs w:val="24"/>
          <w:lang w:eastAsia="ru-RU"/>
        </w:rPr>
        <w:t>(у разі його затвердження)</w:t>
      </w:r>
      <w:r w:rsidRPr="00FA2FA3">
        <w:rPr>
          <w:rFonts w:ascii="Times New Roman" w:hAnsi="Times New Roman" w:cs="Times New Roman"/>
          <w:sz w:val="24"/>
          <w:szCs w:val="24"/>
          <w:lang w:eastAsia="ru-RU"/>
        </w:rPr>
        <w:t>, виключно якщо їх ступінь локалізації виробництва д</w:t>
      </w:r>
      <w:r w:rsidRPr="00FA2FA3">
        <w:rPr>
          <w:rFonts w:ascii="Times New Roman" w:hAnsi="Times New Roman" w:cs="Times New Roman"/>
          <w:sz w:val="24"/>
          <w:szCs w:val="24"/>
          <w:highlight w:val="white"/>
          <w:lang w:eastAsia="ru-RU"/>
        </w:rPr>
        <w:t>орівнює чи перевищує ступінь локалізації на відповідний рік згідно з підпунктом 1 пункту 6-1 Прикінцевих та перехідних положень Закону.</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highlight w:val="white"/>
          <w:lang w:eastAsia="ru-RU"/>
        </w:rPr>
        <w:t xml:space="preserve">Постановою КМУ № 782 від 02.07.2025 затверджено додатковий перелік товарів, що належать  виключно до продукції переробної промисловості, до яких встановлюються вимоги щодо їх ступеня локалізації виробництва. </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Таким порядком є Порядок підтвердження локалізації виробництва товарів, затверджений постановою Кабінету Міністрів України від 02.08.2022 № 861.</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Товар, який пропонується учасником процедури закупівлі згідно предмету закупівлі, повинен мати локаліз</w:t>
      </w:r>
      <w:r w:rsidR="0022509B">
        <w:rPr>
          <w:rFonts w:ascii="Times New Roman" w:hAnsi="Times New Roman" w:cs="Times New Roman"/>
          <w:sz w:val="24"/>
          <w:szCs w:val="24"/>
          <w:lang w:eastAsia="ru-RU"/>
        </w:rPr>
        <w:t>ацію виробництва товарів на 2026</w:t>
      </w:r>
      <w:r w:rsidRPr="00FA2FA3">
        <w:rPr>
          <w:rFonts w:ascii="Times New Roman" w:hAnsi="Times New Roman" w:cs="Times New Roman"/>
          <w:sz w:val="24"/>
          <w:szCs w:val="24"/>
          <w:lang w:eastAsia="ru-RU"/>
        </w:rPr>
        <w:t xml:space="preserve">  рік  у ВІДПОВІДНОСТІ ДО ВИМОГ, ВСТАНОВЛЕНИХ постановою Кабінету Міністрів України від 02.08.2022 № 861.</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7A00FC">
      <w:pPr>
        <w:spacing w:after="0" w:line="240" w:lineRule="auto"/>
        <w:rPr>
          <w:rFonts w:ascii="Times New Roman" w:hAnsi="Times New Roman" w:cs="Times New Roman"/>
          <w:b/>
          <w:lang w:eastAsia="ru-RU"/>
        </w:rPr>
      </w:pPr>
    </w:p>
    <w:tbl>
      <w:tblPr>
        <w:tblpPr w:leftFromText="180" w:rightFromText="180" w:vertAnchor="page" w:horzAnchor="margin" w:tblpXSpec="center" w:tblpY="1616"/>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2968"/>
        <w:gridCol w:w="2968"/>
      </w:tblGrid>
      <w:tr w:rsidR="00FA63F2" w:rsidRPr="00821FC7" w:rsidTr="00FA63F2">
        <w:trPr>
          <w:trHeight w:val="416"/>
        </w:trPr>
        <w:tc>
          <w:tcPr>
            <w:tcW w:w="4890" w:type="dxa"/>
            <w:gridSpan w:val="2"/>
            <w:shd w:val="clear" w:color="auto" w:fill="auto"/>
          </w:tcPr>
          <w:p w:rsidR="00FA63F2" w:rsidRDefault="00FA63F2" w:rsidP="00FA63F2">
            <w:pPr>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Розмір</w:t>
            </w:r>
          </w:p>
          <w:p w:rsidR="00FA63F2" w:rsidRPr="00821FC7" w:rsidRDefault="00FA63F2" w:rsidP="00FA63F2">
            <w:pPr>
              <w:spacing w:after="0" w:line="240" w:lineRule="auto"/>
              <w:jc w:val="center"/>
              <w:rPr>
                <w:rFonts w:ascii="Times New Roman" w:eastAsia="Calibri" w:hAnsi="Times New Roman" w:cs="Times New Roman"/>
                <w:b/>
                <w:lang w:eastAsia="en-US"/>
              </w:rPr>
            </w:pPr>
          </w:p>
        </w:tc>
        <w:tc>
          <w:tcPr>
            <w:tcW w:w="2968" w:type="dxa"/>
            <w:shd w:val="clear" w:color="auto" w:fill="auto"/>
          </w:tcPr>
          <w:p w:rsidR="00FA63F2" w:rsidRPr="00821FC7" w:rsidRDefault="00FA63F2" w:rsidP="00FA63F2">
            <w:pPr>
              <w:spacing w:after="0" w:line="240" w:lineRule="auto"/>
              <w:jc w:val="center"/>
              <w:rPr>
                <w:rFonts w:ascii="Times New Roman" w:eastAsia="Calibri" w:hAnsi="Times New Roman" w:cs="Times New Roman"/>
                <w:b/>
                <w:lang w:eastAsia="en-US"/>
              </w:rPr>
            </w:pPr>
            <w:r w:rsidRPr="00821FC7">
              <w:rPr>
                <w:rFonts w:ascii="Times New Roman" w:eastAsia="Calibri" w:hAnsi="Times New Roman" w:cs="Times New Roman"/>
                <w:b/>
                <w:lang w:eastAsia="en-US"/>
              </w:rPr>
              <w:t xml:space="preserve">Костюм </w:t>
            </w:r>
            <w:r>
              <w:rPr>
                <w:rFonts w:ascii="Times New Roman" w:eastAsia="Calibri" w:hAnsi="Times New Roman" w:cs="Times New Roman"/>
                <w:b/>
                <w:lang w:eastAsia="en-US"/>
              </w:rPr>
              <w:t xml:space="preserve">робочий </w:t>
            </w:r>
            <w:r w:rsidRPr="00821FC7">
              <w:rPr>
                <w:rFonts w:ascii="Times New Roman" w:eastAsia="Calibri" w:hAnsi="Times New Roman" w:cs="Times New Roman"/>
                <w:b/>
                <w:lang w:eastAsia="en-US"/>
              </w:rPr>
              <w:t xml:space="preserve">бавовняний </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80-84/158-164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40-42/1-2</w:t>
            </w:r>
          </w:p>
        </w:tc>
        <w:tc>
          <w:tcPr>
            <w:tcW w:w="2968" w:type="dxa"/>
            <w:shd w:val="clear" w:color="auto" w:fill="auto"/>
          </w:tcPr>
          <w:p w:rsidR="00FA63F2" w:rsidRPr="005665BF" w:rsidRDefault="00FA63F2"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48-50/5-6</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194-200</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5</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52-54/3-4</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150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52-54/5-6</w:t>
            </w:r>
          </w:p>
        </w:tc>
        <w:tc>
          <w:tcPr>
            <w:tcW w:w="2968" w:type="dxa"/>
            <w:shd w:val="clear" w:color="auto" w:fill="auto"/>
          </w:tcPr>
          <w:p w:rsidR="00FA63F2" w:rsidRPr="005665BF" w:rsidRDefault="0022509B"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194-200</w:t>
            </w:r>
          </w:p>
        </w:tc>
        <w:tc>
          <w:tcPr>
            <w:tcW w:w="2968" w:type="dxa"/>
          </w:tcPr>
          <w:p w:rsidR="00FA63F2"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w:t>
            </w:r>
          </w:p>
        </w:tc>
      </w:tr>
      <w:tr w:rsidR="00C3304A" w:rsidRPr="00821FC7" w:rsidTr="00FA63F2">
        <w:trPr>
          <w:trHeight w:val="366"/>
        </w:trPr>
        <w:tc>
          <w:tcPr>
            <w:tcW w:w="1922" w:type="dxa"/>
            <w:shd w:val="clear" w:color="auto" w:fill="auto"/>
          </w:tcPr>
          <w:p w:rsidR="00C3304A" w:rsidRPr="00D513E7" w:rsidRDefault="00C3304A"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112-116/182</w:t>
            </w:r>
            <w:r w:rsidRPr="00D513E7">
              <w:rPr>
                <w:rFonts w:ascii="Times New Roman" w:eastAsia="Calibri" w:hAnsi="Times New Roman" w:cs="Times New Roman"/>
                <w:lang w:eastAsia="en-US"/>
              </w:rPr>
              <w:t>-1</w:t>
            </w:r>
            <w:r>
              <w:rPr>
                <w:rFonts w:ascii="Times New Roman" w:eastAsia="Calibri" w:hAnsi="Times New Roman" w:cs="Times New Roman"/>
                <w:lang w:eastAsia="en-US"/>
              </w:rPr>
              <w:t>88</w:t>
            </w:r>
          </w:p>
        </w:tc>
        <w:tc>
          <w:tcPr>
            <w:tcW w:w="2968" w:type="dxa"/>
          </w:tcPr>
          <w:p w:rsidR="00C3304A" w:rsidRDefault="00C3304A"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56-58/3-4</w:t>
            </w:r>
          </w:p>
        </w:tc>
        <w:tc>
          <w:tcPr>
            <w:tcW w:w="2968" w:type="dxa"/>
            <w:shd w:val="clear" w:color="auto" w:fill="auto"/>
          </w:tcPr>
          <w:p w:rsidR="00C3304A" w:rsidRPr="005665BF" w:rsidRDefault="0022509B"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w:t>
            </w:r>
            <w:r w:rsidR="00C3304A" w:rsidRPr="005665BF">
              <w:rPr>
                <w:rFonts w:ascii="Times New Roman" w:eastAsia="Calibri" w:hAnsi="Times New Roman" w:cs="Times New Roman"/>
                <w:lang w:eastAsia="en-US"/>
              </w:rPr>
              <w:t>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112-116/170-176</w:t>
            </w:r>
          </w:p>
        </w:tc>
        <w:tc>
          <w:tcPr>
            <w:tcW w:w="2968" w:type="dxa"/>
          </w:tcPr>
          <w:p w:rsidR="00FA63F2" w:rsidRPr="00D513E7" w:rsidRDefault="0014544D"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56-58/5</w:t>
            </w:r>
            <w:r w:rsidR="00FA63F2">
              <w:rPr>
                <w:rFonts w:ascii="Times New Roman" w:eastAsia="Calibri" w:hAnsi="Times New Roman" w:cs="Times New Roman"/>
                <w:lang w:eastAsia="en-US"/>
              </w:rPr>
              <w:t>-</w:t>
            </w:r>
            <w:r>
              <w:rPr>
                <w:rFonts w:ascii="Times New Roman" w:eastAsia="Calibri" w:hAnsi="Times New Roman" w:cs="Times New Roman"/>
                <w:lang w:eastAsia="en-US"/>
              </w:rPr>
              <w:t>6</w:t>
            </w:r>
          </w:p>
        </w:tc>
        <w:tc>
          <w:tcPr>
            <w:tcW w:w="2968" w:type="dxa"/>
            <w:shd w:val="clear" w:color="auto" w:fill="auto"/>
          </w:tcPr>
          <w:p w:rsidR="00FA63F2" w:rsidRPr="005665BF" w:rsidRDefault="0014544D"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33</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w:t>
            </w:r>
            <w:r w:rsidR="005665BF" w:rsidRPr="00D513E7">
              <w:rPr>
                <w:rFonts w:ascii="Times New Roman" w:eastAsia="Calibri" w:hAnsi="Times New Roman" w:cs="Times New Roman"/>
                <w:lang w:eastAsia="en-US"/>
              </w:rPr>
              <w:t>170-176</w:t>
            </w:r>
          </w:p>
        </w:tc>
        <w:tc>
          <w:tcPr>
            <w:tcW w:w="2968" w:type="dxa"/>
          </w:tcPr>
          <w:p w:rsidR="00FA63F2" w:rsidRPr="00D513E7" w:rsidRDefault="005665BF"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60-62/3</w:t>
            </w:r>
            <w:r w:rsidR="00FA63F2">
              <w:rPr>
                <w:rFonts w:ascii="Times New Roman" w:eastAsia="Calibri" w:hAnsi="Times New Roman" w:cs="Times New Roman"/>
                <w:lang w:val="ru-RU" w:eastAsia="en-US"/>
              </w:rPr>
              <w:t>-</w:t>
            </w:r>
            <w:r>
              <w:rPr>
                <w:rFonts w:ascii="Times New Roman" w:eastAsia="Calibri" w:hAnsi="Times New Roman" w:cs="Times New Roman"/>
                <w:lang w:val="ru-RU" w:eastAsia="en-US"/>
              </w:rPr>
              <w:t>4</w:t>
            </w:r>
          </w:p>
        </w:tc>
        <w:tc>
          <w:tcPr>
            <w:tcW w:w="2968" w:type="dxa"/>
            <w:shd w:val="clear" w:color="auto" w:fill="auto"/>
          </w:tcPr>
          <w:p w:rsidR="00FA63F2" w:rsidRPr="005665BF" w:rsidRDefault="0014544D" w:rsidP="0014544D">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60-62/5-6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64-64/3-4</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6</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64-66/5-6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136-140/182-188</w:t>
            </w:r>
          </w:p>
        </w:tc>
        <w:tc>
          <w:tcPr>
            <w:tcW w:w="2968" w:type="dxa"/>
          </w:tcPr>
          <w:p w:rsidR="00FA63F2"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66-68/5-6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85"/>
        </w:trPr>
        <w:tc>
          <w:tcPr>
            <w:tcW w:w="1922" w:type="dxa"/>
            <w:shd w:val="clear" w:color="auto" w:fill="auto"/>
          </w:tcPr>
          <w:p w:rsidR="00FA63F2" w:rsidRPr="009C366C" w:rsidRDefault="00FA63F2" w:rsidP="00FA63F2">
            <w:pPr>
              <w:spacing w:after="0" w:line="240" w:lineRule="auto"/>
              <w:rPr>
                <w:rFonts w:ascii="Times New Roman" w:eastAsia="Calibri" w:hAnsi="Times New Roman" w:cs="Times New Roman"/>
                <w:b/>
                <w:lang w:val="en-US" w:eastAsia="en-US"/>
              </w:rPr>
            </w:pPr>
            <w:r w:rsidRPr="009C366C">
              <w:rPr>
                <w:rFonts w:ascii="Times New Roman" w:eastAsia="Calibri" w:hAnsi="Times New Roman" w:cs="Times New Roman"/>
                <w:b/>
                <w:lang w:eastAsia="en-US"/>
              </w:rPr>
              <w:t>Всього комплектів</w:t>
            </w:r>
          </w:p>
        </w:tc>
        <w:tc>
          <w:tcPr>
            <w:tcW w:w="2968" w:type="dxa"/>
          </w:tcPr>
          <w:p w:rsidR="00FA63F2" w:rsidRPr="009C366C" w:rsidRDefault="00FA63F2" w:rsidP="00FA63F2">
            <w:pPr>
              <w:spacing w:after="0" w:line="240" w:lineRule="auto"/>
              <w:jc w:val="center"/>
              <w:rPr>
                <w:rFonts w:ascii="Times New Roman" w:eastAsia="Calibri" w:hAnsi="Times New Roman" w:cs="Times New Roman"/>
                <w:b/>
                <w:lang w:val="en-US" w:eastAsia="en-US"/>
              </w:rPr>
            </w:pPr>
          </w:p>
        </w:tc>
        <w:tc>
          <w:tcPr>
            <w:tcW w:w="2968" w:type="dxa"/>
            <w:shd w:val="clear" w:color="auto" w:fill="auto"/>
          </w:tcPr>
          <w:p w:rsidR="00FA63F2" w:rsidRPr="009C366C" w:rsidRDefault="00FA63F2" w:rsidP="00FA63F2">
            <w:pPr>
              <w:spacing w:after="0" w:line="240" w:lineRule="auto"/>
              <w:jc w:val="center"/>
              <w:rPr>
                <w:rFonts w:ascii="Times New Roman" w:eastAsia="Calibri" w:hAnsi="Times New Roman" w:cs="Times New Roman"/>
                <w:b/>
                <w:lang w:val="en-US" w:eastAsia="en-US"/>
              </w:rPr>
            </w:pPr>
          </w:p>
          <w:p w:rsidR="00FA63F2" w:rsidRPr="00D513E7" w:rsidRDefault="0022509B" w:rsidP="00FA63F2">
            <w:pPr>
              <w:spacing w:after="0" w:line="240" w:lineRule="auto"/>
              <w:jc w:val="center"/>
              <w:rPr>
                <w:rFonts w:ascii="Times New Roman" w:eastAsia="Calibri" w:hAnsi="Times New Roman" w:cs="Times New Roman"/>
                <w:b/>
                <w:lang w:val="ru-RU" w:eastAsia="en-US"/>
              </w:rPr>
            </w:pPr>
            <w:r>
              <w:rPr>
                <w:rFonts w:ascii="Times New Roman" w:eastAsia="Calibri" w:hAnsi="Times New Roman" w:cs="Times New Roman"/>
                <w:b/>
                <w:lang w:val="ru-RU" w:eastAsia="en-US"/>
              </w:rPr>
              <w:t>323</w:t>
            </w:r>
          </w:p>
        </w:tc>
      </w:tr>
    </w:tbl>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Pr="00821FC7" w:rsidRDefault="00C0698D" w:rsidP="009D1028">
      <w:pPr>
        <w:spacing w:after="0" w:line="240" w:lineRule="auto"/>
        <w:jc w:val="center"/>
        <w:rPr>
          <w:rFonts w:ascii="Times New Roman" w:hAnsi="Times New Roman" w:cs="Times New Roman"/>
          <w:lang w:eastAsia="ru-RU"/>
        </w:rPr>
      </w:pPr>
    </w:p>
    <w:p w:rsidR="009D1028" w:rsidRPr="00821FC7" w:rsidRDefault="009D1028" w:rsidP="009D1028">
      <w:pPr>
        <w:spacing w:after="0" w:line="240" w:lineRule="auto"/>
        <w:jc w:val="both"/>
        <w:rPr>
          <w:rFonts w:ascii="Times New Roman" w:hAnsi="Times New Roman" w:cs="Times New Roman"/>
          <w:lang w:eastAsia="ru-RU"/>
        </w:rPr>
      </w:pPr>
    </w:p>
    <w:p w:rsidR="009D1028" w:rsidRPr="00821FC7" w:rsidRDefault="009D1028" w:rsidP="009D1028">
      <w:pPr>
        <w:pStyle w:val="a3"/>
        <w:spacing w:after="0" w:line="240" w:lineRule="auto"/>
        <w:ind w:left="0"/>
        <w:contextualSpacing w:val="0"/>
        <w:rPr>
          <w:rFonts w:ascii="Times New Roman" w:hAnsi="Times New Roman"/>
          <w:lang w:val="uk-UA"/>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right="1"/>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cs="Times New Roman"/>
          <w:b/>
          <w:lang w:eastAsia="ru-RU"/>
        </w:rPr>
        <w:t>На куртці зі сторони спини повинен розташовуватись логотип (Згідно мал. 1), виготовлений з термострічки або краски, яка не змивається.</w:t>
      </w: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pStyle w:val="6"/>
        <w:spacing w:before="0"/>
        <w:ind w:right="-261"/>
        <w:jc w:val="center"/>
        <w:rPr>
          <w:b/>
          <w:i w:val="0"/>
          <w:lang w:val="uk-UA"/>
        </w:rPr>
      </w:pPr>
      <w:r>
        <w:rPr>
          <w:b/>
          <w:i w:val="0"/>
          <w:lang w:val="uk-UA"/>
        </w:rPr>
        <w:t>ЕСКІЗ № 1</w:t>
      </w:r>
    </w:p>
    <w:p w:rsidR="009D1028" w:rsidRDefault="009D1028" w:rsidP="009D1028">
      <w:pPr>
        <w:jc w:val="center"/>
        <w:rPr>
          <w:rFonts w:ascii="Times New Roman" w:hAnsi="Times New Roman"/>
          <w:b/>
        </w:rPr>
      </w:pPr>
      <w:r>
        <w:rPr>
          <w:rFonts w:ascii="Times New Roman" w:hAnsi="Times New Roman"/>
          <w:b/>
        </w:rPr>
        <w:t>Логотип «ДЕРЖВОДАГЕН</w:t>
      </w:r>
      <w:r w:rsidR="00643D20">
        <w:rPr>
          <w:rFonts w:ascii="Times New Roman" w:hAnsi="Times New Roman"/>
          <w:b/>
        </w:rPr>
        <w:t>Т</w:t>
      </w:r>
      <w:r>
        <w:rPr>
          <w:rFonts w:ascii="Times New Roman" w:hAnsi="Times New Roman"/>
          <w:b/>
        </w:rPr>
        <w:t>СТВО УКРАЇНИ»</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sidRPr="0002348A">
        <w:rPr>
          <w:rFonts w:ascii="Times New Roman" w:hAnsi="Times New Roman"/>
          <w:b/>
          <w:noProof/>
          <w:color w:val="000000"/>
          <w:sz w:val="24"/>
          <w:szCs w:val="24"/>
          <w:lang w:val="ru-RU" w:eastAsia="ru-RU"/>
        </w:rPr>
        <w:drawing>
          <wp:inline distT="0" distB="0" distL="0" distR="0">
            <wp:extent cx="5737694" cy="6510442"/>
            <wp:effectExtent l="19050" t="0" r="0" b="0"/>
            <wp:docPr id="2" name="Рисунок 1" descr="D:\Бухгалтерия\Рабочий стол\логоти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Бухгалтерия\Рабочий стол\логотип 2.jpg"/>
                    <pic:cNvPicPr>
                      <a:picLocks noChangeAspect="1" noChangeArrowheads="1"/>
                    </pic:cNvPicPr>
                  </pic:nvPicPr>
                  <pic:blipFill>
                    <a:blip r:embed="rId6" cstate="print"/>
                    <a:srcRect/>
                    <a:stretch>
                      <a:fillRect/>
                    </a:stretch>
                  </pic:blipFill>
                  <pic:spPr bwMode="auto">
                    <a:xfrm>
                      <a:off x="0" y="0"/>
                      <a:ext cx="5736895" cy="6509535"/>
                    </a:xfrm>
                    <a:prstGeom prst="rect">
                      <a:avLst/>
                    </a:prstGeom>
                    <a:noFill/>
                    <a:ln w="9525">
                      <a:noFill/>
                      <a:miter lim="800000"/>
                      <a:headEnd/>
                      <a:tailEnd/>
                    </a:ln>
                  </pic:spPr>
                </pic:pic>
              </a:graphicData>
            </a:graphic>
          </wp:inline>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(Мал.1)</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643D20" w:rsidRDefault="00643D20"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b/>
          <w:color w:val="000000"/>
          <w:sz w:val="24"/>
          <w:szCs w:val="24"/>
        </w:rPr>
        <w:t xml:space="preserve">Також на лацкані карману </w:t>
      </w:r>
      <w:r>
        <w:rPr>
          <w:rFonts w:ascii="Times New Roman" w:hAnsi="Times New Roman" w:cs="Times New Roman"/>
          <w:b/>
          <w:lang w:eastAsia="ru-RU"/>
        </w:rPr>
        <w:t>повинен розташовуватись логотип (Згідно мал. 2), виготовлений з термострічки або краски, яка не змивається.</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pStyle w:val="6"/>
        <w:spacing w:before="0"/>
        <w:ind w:right="-261"/>
        <w:jc w:val="center"/>
        <w:rPr>
          <w:b/>
          <w:i w:val="0"/>
          <w:lang w:val="uk-UA"/>
        </w:rPr>
      </w:pPr>
      <w:r>
        <w:rPr>
          <w:b/>
          <w:i w:val="0"/>
          <w:lang w:val="uk-UA"/>
        </w:rPr>
        <w:t>ЕСКІЗ № 2</w:t>
      </w:r>
    </w:p>
    <w:p w:rsidR="009D1028" w:rsidRDefault="009D1028" w:rsidP="009D1028">
      <w:pPr>
        <w:jc w:val="center"/>
        <w:rPr>
          <w:rFonts w:ascii="Times New Roman" w:hAnsi="Times New Roman"/>
          <w:b/>
        </w:rPr>
      </w:pPr>
      <w:r>
        <w:rPr>
          <w:rFonts w:ascii="Times New Roman" w:hAnsi="Times New Roman"/>
          <w:b/>
        </w:rPr>
        <w:t>Логотип «УКРІ»</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noProof/>
          <w:color w:val="000000"/>
          <w:sz w:val="24"/>
          <w:szCs w:val="24"/>
          <w:lang w:val="ru-RU" w:eastAsia="ru-RU"/>
        </w:rPr>
        <w:drawing>
          <wp:anchor distT="0" distB="0" distL="114300" distR="114300" simplePos="0" relativeHeight="251659264" behindDoc="0" locked="0" layoutInCell="1" allowOverlap="1">
            <wp:simplePos x="0" y="0"/>
            <wp:positionH relativeFrom="column">
              <wp:posOffset>462915</wp:posOffset>
            </wp:positionH>
            <wp:positionV relativeFrom="paragraph">
              <wp:posOffset>121920</wp:posOffset>
            </wp:positionV>
            <wp:extent cx="5286375" cy="5191760"/>
            <wp:effectExtent l="19050" t="0" r="9525" b="0"/>
            <wp:wrapNone/>
            <wp:docPr id="7" name="Рисунок 3" descr="0-02-05-388ab26effe25d0e57681b9b54aabf70b7cd8f627fb00668a287e3564e9febe9_d257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05-388ab26effe25d0e57681b9b54aabf70b7cd8f627fb00668a287e3564e9febe9_d2576445"/>
                    <pic:cNvPicPr>
                      <a:picLocks noChangeAspect="1" noChangeArrowheads="1"/>
                    </pic:cNvPicPr>
                  </pic:nvPicPr>
                  <pic:blipFill>
                    <a:blip r:embed="rId7" cstate="print"/>
                    <a:srcRect l="10838" t="29358" r="12178" b="13896"/>
                    <a:stretch>
                      <a:fillRect/>
                    </a:stretch>
                  </pic:blipFill>
                  <pic:spPr bwMode="auto">
                    <a:xfrm>
                      <a:off x="0" y="0"/>
                      <a:ext cx="5286375" cy="5191760"/>
                    </a:xfrm>
                    <a:prstGeom prst="rect">
                      <a:avLst/>
                    </a:prstGeom>
                    <a:noFill/>
                  </pic:spPr>
                </pic:pic>
              </a:graphicData>
            </a:graphic>
          </wp:anchor>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C0698D"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 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Pr="009C366C" w:rsidRDefault="009D1028" w:rsidP="009D1028">
      <w:pPr>
        <w:pStyle w:val="docdata"/>
        <w:tabs>
          <w:tab w:val="left" w:pos="4125"/>
        </w:tabs>
        <w:spacing w:before="0" w:beforeAutospacing="0" w:after="160" w:afterAutospacing="0"/>
      </w:pPr>
      <w:r w:rsidRPr="009C366C">
        <w:t xml:space="preserve">Діаметр зовнішнього кола – 85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 xml:space="preserve">Діаметр внутрішнього кола – 56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Висота літер «УКРІ» - 10 мм</w:t>
      </w:r>
    </w:p>
    <w:p w:rsidR="009D1028" w:rsidRPr="009C366C" w:rsidRDefault="009D1028" w:rsidP="009D1028">
      <w:pPr>
        <w:pStyle w:val="a7"/>
        <w:tabs>
          <w:tab w:val="left" w:pos="4125"/>
        </w:tabs>
        <w:spacing w:before="0" w:beforeAutospacing="0" w:after="160" w:afterAutospacing="0"/>
      </w:pPr>
      <w:r w:rsidRPr="00A1299E">
        <w:rPr>
          <w:lang w:val="uk-UA"/>
        </w:rPr>
        <w:t xml:space="preserve">Висота літер </w:t>
      </w:r>
      <w:r w:rsidRPr="00C0698D">
        <w:rPr>
          <w:lang w:val="uk-UA"/>
        </w:rPr>
        <w:t>«ДЕРЖВОДАГ</w:t>
      </w:r>
      <w:r w:rsidRPr="009C366C">
        <w:t>ЕНТСТВО» - 8 мм</w:t>
      </w:r>
    </w:p>
    <w:p w:rsidR="009D1028" w:rsidRPr="009C366C" w:rsidRDefault="009D1028" w:rsidP="009D1028">
      <w:pPr>
        <w:pStyle w:val="a7"/>
        <w:tabs>
          <w:tab w:val="left" w:pos="4125"/>
        </w:tabs>
        <w:spacing w:before="0" w:beforeAutospacing="0" w:after="160" w:afterAutospacing="0"/>
      </w:pPr>
      <w:r w:rsidRPr="009C366C">
        <w:t xml:space="preserve">Логотип </w:t>
      </w:r>
      <w:r w:rsidRPr="00A1299E">
        <w:rPr>
          <w:lang w:val="uk-UA"/>
        </w:rPr>
        <w:t>розміщений на лівому нагрудному кармані.</w:t>
      </w:r>
    </w:p>
    <w:p w:rsidR="009D1028" w:rsidRPr="00F856D9" w:rsidRDefault="009D1028" w:rsidP="009D1028">
      <w:pPr>
        <w:shd w:val="clear" w:color="auto" w:fill="FFFFFF"/>
        <w:spacing w:after="0" w:line="240" w:lineRule="auto"/>
        <w:ind w:left="34" w:right="1"/>
        <w:jc w:val="both"/>
        <w:rPr>
          <w:rFonts w:ascii="Times New Roman" w:hAnsi="Times New Roman"/>
          <w:b/>
          <w:color w:val="000000"/>
          <w:sz w:val="24"/>
          <w:szCs w:val="24"/>
          <w:lang w:val="ru-RU"/>
        </w:rPr>
      </w:pPr>
    </w:p>
    <w:p w:rsidR="00A1299E" w:rsidRDefault="00A1299E" w:rsidP="007A00FC">
      <w:pPr>
        <w:shd w:val="clear" w:color="auto" w:fill="FFFFFF"/>
        <w:spacing w:after="0" w:line="240" w:lineRule="auto"/>
        <w:ind w:right="1"/>
        <w:rPr>
          <w:rFonts w:ascii="Times New Roman" w:hAnsi="Times New Roman"/>
          <w:b/>
          <w:color w:val="000000"/>
          <w:sz w:val="24"/>
          <w:szCs w:val="24"/>
          <w:lang w:val="ru-RU"/>
        </w:rPr>
      </w:pPr>
    </w:p>
    <w:p w:rsidR="002A539F" w:rsidRDefault="002A539F" w:rsidP="007A00FC"/>
    <w:sectPr w:rsidR="002A539F" w:rsidSect="00833350">
      <w:pgSz w:w="11906" w:h="16838"/>
      <w:pgMar w:top="568"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90B"/>
    <w:multiLevelType w:val="hybridMultilevel"/>
    <w:tmpl w:val="59B034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8C15B95"/>
    <w:multiLevelType w:val="hybridMultilevel"/>
    <w:tmpl w:val="758CFC50"/>
    <w:lvl w:ilvl="0" w:tplc="ED9AE9FA">
      <w:start w:val="1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4202E5"/>
    <w:multiLevelType w:val="hybridMultilevel"/>
    <w:tmpl w:val="05C82FF8"/>
    <w:lvl w:ilvl="0" w:tplc="D8B63712">
      <w:start w:val="128"/>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D1028"/>
    <w:rsid w:val="00007149"/>
    <w:rsid w:val="000277B8"/>
    <w:rsid w:val="00063A14"/>
    <w:rsid w:val="00072C43"/>
    <w:rsid w:val="000744B8"/>
    <w:rsid w:val="000A643B"/>
    <w:rsid w:val="000C13D1"/>
    <w:rsid w:val="000C53AD"/>
    <w:rsid w:val="000D4230"/>
    <w:rsid w:val="000E552C"/>
    <w:rsid w:val="000E7B03"/>
    <w:rsid w:val="0010505D"/>
    <w:rsid w:val="00122C27"/>
    <w:rsid w:val="001239C1"/>
    <w:rsid w:val="00134B56"/>
    <w:rsid w:val="00140642"/>
    <w:rsid w:val="0014544D"/>
    <w:rsid w:val="00147616"/>
    <w:rsid w:val="001907A0"/>
    <w:rsid w:val="0019291E"/>
    <w:rsid w:val="00195604"/>
    <w:rsid w:val="001A0EEC"/>
    <w:rsid w:val="001A3BE9"/>
    <w:rsid w:val="001B01A6"/>
    <w:rsid w:val="001C32DE"/>
    <w:rsid w:val="00204969"/>
    <w:rsid w:val="002217A5"/>
    <w:rsid w:val="002222B1"/>
    <w:rsid w:val="0022355E"/>
    <w:rsid w:val="0022509B"/>
    <w:rsid w:val="00251BEB"/>
    <w:rsid w:val="002650FE"/>
    <w:rsid w:val="00270308"/>
    <w:rsid w:val="002A539F"/>
    <w:rsid w:val="002B445F"/>
    <w:rsid w:val="002E5C65"/>
    <w:rsid w:val="002F1BC8"/>
    <w:rsid w:val="002F3C31"/>
    <w:rsid w:val="003135DF"/>
    <w:rsid w:val="0032221A"/>
    <w:rsid w:val="00352B1F"/>
    <w:rsid w:val="0036789F"/>
    <w:rsid w:val="0037119B"/>
    <w:rsid w:val="003B011D"/>
    <w:rsid w:val="003D65AB"/>
    <w:rsid w:val="003E4F73"/>
    <w:rsid w:val="00435CB1"/>
    <w:rsid w:val="00454A5A"/>
    <w:rsid w:val="00466F77"/>
    <w:rsid w:val="00485938"/>
    <w:rsid w:val="00494EDF"/>
    <w:rsid w:val="004B1256"/>
    <w:rsid w:val="004D2EA7"/>
    <w:rsid w:val="004D4056"/>
    <w:rsid w:val="004F0B52"/>
    <w:rsid w:val="004F5A7F"/>
    <w:rsid w:val="00526EF8"/>
    <w:rsid w:val="0053778E"/>
    <w:rsid w:val="005665BF"/>
    <w:rsid w:val="005A7E74"/>
    <w:rsid w:val="005B524D"/>
    <w:rsid w:val="005C6961"/>
    <w:rsid w:val="0060289C"/>
    <w:rsid w:val="00610D85"/>
    <w:rsid w:val="00611911"/>
    <w:rsid w:val="00617AB1"/>
    <w:rsid w:val="00631327"/>
    <w:rsid w:val="0064027F"/>
    <w:rsid w:val="00643D20"/>
    <w:rsid w:val="006451BA"/>
    <w:rsid w:val="00670BB9"/>
    <w:rsid w:val="0068292B"/>
    <w:rsid w:val="006A2857"/>
    <w:rsid w:val="006A3C82"/>
    <w:rsid w:val="006B6C17"/>
    <w:rsid w:val="006C79AE"/>
    <w:rsid w:val="006D0B1A"/>
    <w:rsid w:val="006D45D3"/>
    <w:rsid w:val="006F6C7A"/>
    <w:rsid w:val="00732C67"/>
    <w:rsid w:val="00751C6C"/>
    <w:rsid w:val="0075538A"/>
    <w:rsid w:val="00762463"/>
    <w:rsid w:val="007662CB"/>
    <w:rsid w:val="00793C12"/>
    <w:rsid w:val="007A00FC"/>
    <w:rsid w:val="007B005C"/>
    <w:rsid w:val="007B250E"/>
    <w:rsid w:val="007F2AF5"/>
    <w:rsid w:val="00802C2C"/>
    <w:rsid w:val="008226E3"/>
    <w:rsid w:val="0082734A"/>
    <w:rsid w:val="0086678A"/>
    <w:rsid w:val="00873AE9"/>
    <w:rsid w:val="00890C4C"/>
    <w:rsid w:val="008B44DF"/>
    <w:rsid w:val="008C6815"/>
    <w:rsid w:val="008D3214"/>
    <w:rsid w:val="00904E4A"/>
    <w:rsid w:val="009271A7"/>
    <w:rsid w:val="00934019"/>
    <w:rsid w:val="0094198E"/>
    <w:rsid w:val="00955E01"/>
    <w:rsid w:val="00972D45"/>
    <w:rsid w:val="009A0104"/>
    <w:rsid w:val="009A4184"/>
    <w:rsid w:val="009C4F5C"/>
    <w:rsid w:val="009C7568"/>
    <w:rsid w:val="009D1028"/>
    <w:rsid w:val="009F2D42"/>
    <w:rsid w:val="00A1299E"/>
    <w:rsid w:val="00A1324F"/>
    <w:rsid w:val="00A33533"/>
    <w:rsid w:val="00A855FB"/>
    <w:rsid w:val="00AD3E42"/>
    <w:rsid w:val="00AD667C"/>
    <w:rsid w:val="00B02696"/>
    <w:rsid w:val="00B255F7"/>
    <w:rsid w:val="00B40FC3"/>
    <w:rsid w:val="00B60241"/>
    <w:rsid w:val="00B66C1F"/>
    <w:rsid w:val="00B70A59"/>
    <w:rsid w:val="00BA2080"/>
    <w:rsid w:val="00BF245D"/>
    <w:rsid w:val="00C0698D"/>
    <w:rsid w:val="00C26B9E"/>
    <w:rsid w:val="00C3304A"/>
    <w:rsid w:val="00C53F9B"/>
    <w:rsid w:val="00C84379"/>
    <w:rsid w:val="00C959AB"/>
    <w:rsid w:val="00CA4CE1"/>
    <w:rsid w:val="00CE51B8"/>
    <w:rsid w:val="00CE7EA4"/>
    <w:rsid w:val="00D11C04"/>
    <w:rsid w:val="00D14F1D"/>
    <w:rsid w:val="00D513E7"/>
    <w:rsid w:val="00D755F2"/>
    <w:rsid w:val="00D8675C"/>
    <w:rsid w:val="00D87BF1"/>
    <w:rsid w:val="00D95F62"/>
    <w:rsid w:val="00D9784D"/>
    <w:rsid w:val="00DA6FB2"/>
    <w:rsid w:val="00DB0293"/>
    <w:rsid w:val="00E12A91"/>
    <w:rsid w:val="00E2502D"/>
    <w:rsid w:val="00E657DF"/>
    <w:rsid w:val="00E86F26"/>
    <w:rsid w:val="00E92047"/>
    <w:rsid w:val="00EA71CA"/>
    <w:rsid w:val="00EF7CC7"/>
    <w:rsid w:val="00F32263"/>
    <w:rsid w:val="00F5466B"/>
    <w:rsid w:val="00F602A9"/>
    <w:rsid w:val="00F633DB"/>
    <w:rsid w:val="00F67DC3"/>
    <w:rsid w:val="00F721CB"/>
    <w:rsid w:val="00F748D4"/>
    <w:rsid w:val="00F934E4"/>
    <w:rsid w:val="00FA2FA3"/>
    <w:rsid w:val="00FA63F2"/>
    <w:rsid w:val="00FB48E8"/>
    <w:rsid w:val="00FC01A5"/>
    <w:rsid w:val="00FE4DAA"/>
    <w:rsid w:val="00FE7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28"/>
    <w:rPr>
      <w:rFonts w:eastAsiaTheme="minorEastAsia"/>
      <w:lang w:eastAsia="uk-UA"/>
    </w:rPr>
  </w:style>
  <w:style w:type="paragraph" w:styleId="6">
    <w:name w:val="heading 6"/>
    <w:basedOn w:val="a"/>
    <w:next w:val="a"/>
    <w:link w:val="60"/>
    <w:semiHidden/>
    <w:unhideWhenUsed/>
    <w:qFormat/>
    <w:rsid w:val="009D1028"/>
    <w:pPr>
      <w:keepNext/>
      <w:keepLines/>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D1028"/>
    <w:rPr>
      <w:rFonts w:asciiTheme="majorHAnsi" w:eastAsiaTheme="majorEastAsia" w:hAnsiTheme="majorHAnsi" w:cstheme="majorBidi"/>
      <w:i/>
      <w:iCs/>
      <w:color w:val="243F60" w:themeColor="accent1" w:themeShade="7F"/>
      <w:sz w:val="24"/>
      <w:szCs w:val="24"/>
      <w:lang w:val="ru-RU" w:eastAsia="ru-RU"/>
    </w:rPr>
  </w:style>
  <w:style w:type="paragraph" w:styleId="a3">
    <w:name w:val="List Paragraph"/>
    <w:aliases w:val="Elenco Normale,EBRD List,CA bullets"/>
    <w:basedOn w:val="a"/>
    <w:link w:val="a4"/>
    <w:uiPriority w:val="34"/>
    <w:qFormat/>
    <w:rsid w:val="009D1028"/>
    <w:pPr>
      <w:ind w:left="720"/>
      <w:contextualSpacing/>
    </w:pPr>
    <w:rPr>
      <w:rFonts w:ascii="Calibri" w:eastAsia="Calibri" w:hAnsi="Calibri" w:cs="Times New Roman"/>
      <w:lang w:val="ru-RU" w:eastAsia="en-US"/>
    </w:rPr>
  </w:style>
  <w:style w:type="character" w:customStyle="1" w:styleId="a4">
    <w:name w:val="Абзац списка Знак"/>
    <w:aliases w:val="Elenco Normale Знак,EBRD List Знак,CA bullets Знак"/>
    <w:link w:val="a3"/>
    <w:uiPriority w:val="34"/>
    <w:locked/>
    <w:rsid w:val="009D1028"/>
    <w:rPr>
      <w:rFonts w:ascii="Calibri" w:eastAsia="Calibri" w:hAnsi="Calibri" w:cs="Times New Roman"/>
      <w:lang w:val="ru-RU"/>
    </w:rPr>
  </w:style>
  <w:style w:type="table" w:styleId="a5">
    <w:name w:val="Table Grid"/>
    <w:basedOn w:val="a1"/>
    <w:uiPriority w:val="39"/>
    <w:rsid w:val="009D10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D1028"/>
    <w:pPr>
      <w:spacing w:after="0" w:line="240" w:lineRule="auto"/>
    </w:pPr>
  </w:style>
  <w:style w:type="paragraph" w:styleId="a7">
    <w:name w:val="Normal (Web)"/>
    <w:basedOn w:val="a"/>
    <w:uiPriority w:val="99"/>
    <w:unhideWhenUsed/>
    <w:rsid w:val="009D1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9D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D1028"/>
    <w:rPr>
      <w:rFonts w:ascii="Courier New" w:eastAsia="Times New Roman" w:hAnsi="Courier New" w:cs="Courier New"/>
      <w:sz w:val="20"/>
      <w:szCs w:val="20"/>
      <w:lang w:val="ru-RU" w:eastAsia="ru-RU"/>
    </w:rPr>
  </w:style>
  <w:style w:type="paragraph" w:customStyle="1" w:styleId="docdata">
    <w:name w:val="docdata"/>
    <w:aliases w:val="docy,v5,3829,baiaagaaboqcaaadlg0aaau8dqaaaaaaaaaaaaaaaaaaaaaaaaaaaaaaaaaaaaaaaaaaaaaaaaaaaaaaaaaaaaaaaaaaaaaaaaaaaaaaaaaaaaaaaaaaaaaaaaaaaaaaaaaaaaaaaaaaaaaaaaaaaaaaaaaaaaaaaaaaaaaaaaaaaaaaaaaaaaaaaaaaaaaaaaaaaaaaaaaaaaaaaaaaaaaaaaaaaaaaaaaaaaaa"/>
    <w:basedOn w:val="a"/>
    <w:rsid w:val="009D102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D10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102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B7A0-E66D-4857-B143-F6411C3B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2026-03-20T13:44:00Z</dcterms:created>
  <dcterms:modified xsi:type="dcterms:W3CDTF">2026-03-20T13:44:00Z</dcterms:modified>
</cp:coreProperties>
</file>