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D8" w:rsidRPr="001C4A10" w:rsidRDefault="00ED2DD8" w:rsidP="00ED2DD8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1C4A10">
        <w:rPr>
          <w:sz w:val="24"/>
          <w:szCs w:val="24"/>
        </w:rPr>
        <w:t>ФОРМА ПОВІДОМЛЕННЯ</w:t>
      </w:r>
      <w:r w:rsidRPr="001C4A10">
        <w:rPr>
          <w:sz w:val="24"/>
          <w:szCs w:val="24"/>
        </w:rPr>
        <w:br/>
        <w:t>про намір укласти договір під час застосування переговорної процедури</w:t>
      </w:r>
    </w:p>
    <w:p w:rsidR="00ED2DD8" w:rsidRPr="001C4A10" w:rsidRDefault="00ED2DD8" w:rsidP="00ED2DD8">
      <w:pPr>
        <w:pStyle w:val="a3"/>
        <w:spacing w:before="0" w:beforeAutospacing="0" w:after="0" w:afterAutospacing="0"/>
        <w:jc w:val="both"/>
      </w:pPr>
      <w:r w:rsidRPr="001C4A10">
        <w:t>1. Найменування замовника*.</w:t>
      </w:r>
      <w:r w:rsidRPr="001C4A10">
        <w:rPr>
          <w:b/>
          <w:i/>
          <w:lang w:val="ru-RU"/>
        </w:rPr>
        <w:t xml:space="preserve"> Управління каналів річки Інгулець</w:t>
      </w:r>
    </w:p>
    <w:p w:rsidR="00ED2DD8" w:rsidRPr="001C4A10" w:rsidRDefault="00ED2DD8" w:rsidP="00ED2DD8">
      <w:pPr>
        <w:pStyle w:val="a3"/>
        <w:spacing w:before="0" w:beforeAutospacing="0" w:after="0" w:afterAutospacing="0"/>
        <w:jc w:val="both"/>
      </w:pPr>
      <w:r w:rsidRPr="001C4A10">
        <w:t>2. Код згідно з ЄДРПОУ замовника*.</w:t>
      </w:r>
      <w:r w:rsidRPr="001C4A10">
        <w:rPr>
          <w:b/>
          <w:i/>
        </w:rPr>
        <w:t>42749093</w:t>
      </w:r>
    </w:p>
    <w:p w:rsidR="00ED2DD8" w:rsidRPr="001C4A10" w:rsidRDefault="00ED2DD8" w:rsidP="00ED2DD8">
      <w:pPr>
        <w:pStyle w:val="a3"/>
        <w:spacing w:before="0" w:beforeAutospacing="0" w:after="0" w:afterAutospacing="0"/>
        <w:jc w:val="both"/>
        <w:rPr>
          <w:b/>
          <w:i/>
        </w:rPr>
      </w:pPr>
      <w:r w:rsidRPr="001C4A10">
        <w:t xml:space="preserve">3. Місцезнаходження замовника*. </w:t>
      </w:r>
      <w:r w:rsidRPr="001C4A10">
        <w:rPr>
          <w:b/>
          <w:i/>
        </w:rPr>
        <w:t>57300, Україна,  Миколаївська обл.,   м. Снігурівка, вул. Центральна, 196</w:t>
      </w:r>
    </w:p>
    <w:p w:rsidR="00ED2DD8" w:rsidRPr="001C4A10" w:rsidRDefault="00ED2DD8" w:rsidP="00ED2DD8">
      <w:pPr>
        <w:pStyle w:val="a3"/>
        <w:spacing w:before="0" w:beforeAutospacing="0" w:after="0" w:afterAutospacing="0"/>
        <w:jc w:val="both"/>
      </w:pPr>
      <w:r w:rsidRPr="001C4A10">
        <w:t xml:space="preserve">3.1. Вид предмета закупівлі. </w:t>
      </w:r>
      <w:r>
        <w:t>-</w:t>
      </w:r>
      <w:r w:rsidRPr="001C4A10">
        <w:t xml:space="preserve"> </w:t>
      </w:r>
      <w:r w:rsidRPr="001C4A10">
        <w:rPr>
          <w:b/>
          <w:i/>
        </w:rPr>
        <w:t>товар</w:t>
      </w:r>
    </w:p>
    <w:p w:rsidR="00ED2DD8" w:rsidRPr="00ED2DD8" w:rsidRDefault="00ED2DD8" w:rsidP="00ED2DD8">
      <w:pPr>
        <w:pStyle w:val="a3"/>
        <w:spacing w:before="0" w:beforeAutospacing="0" w:after="0" w:afterAutospacing="0"/>
        <w:jc w:val="both"/>
        <w:rPr>
          <w:b/>
          <w:i/>
        </w:rPr>
      </w:pPr>
      <w:r w:rsidRPr="001C4A10">
        <w:t xml:space="preserve">4. Конкретна назва предмета закупівлі. </w:t>
      </w:r>
      <w:r>
        <w:t>-</w:t>
      </w:r>
      <w:r w:rsidRPr="00ED2DD8">
        <w:t xml:space="preserve"> </w:t>
      </w:r>
      <w:r>
        <w:t xml:space="preserve"> </w:t>
      </w:r>
      <w:r w:rsidRPr="00ED2DD8">
        <w:rPr>
          <w:b/>
          <w:i/>
        </w:rPr>
        <w:t>Дисковий затвор у комплекті з електроприводом та з кріпленням до трубопроводу Ду 1400</w:t>
      </w:r>
    </w:p>
    <w:p w:rsidR="00ED2DD8" w:rsidRPr="00ED2DD8" w:rsidRDefault="00ED2DD8" w:rsidP="00ED2DD8">
      <w:pPr>
        <w:pStyle w:val="2"/>
        <w:spacing w:after="0" w:line="240" w:lineRule="auto"/>
        <w:rPr>
          <w:b/>
          <w:i/>
          <w:lang w:val="uk-UA"/>
        </w:rPr>
      </w:pPr>
      <w:r w:rsidRPr="001C4A10">
        <w:t>5. Коди та назви відповідних класифікаторів предмета закупівлі (за наявності).</w:t>
      </w:r>
      <w:r>
        <w:rPr>
          <w:b/>
          <w:i/>
        </w:rPr>
        <w:t xml:space="preserve"> </w:t>
      </w:r>
      <w:r>
        <w:rPr>
          <w:b/>
          <w:i/>
          <w:lang w:val="uk-UA"/>
        </w:rPr>
        <w:t>-</w:t>
      </w:r>
      <w:r w:rsidRPr="00ED2DD8">
        <w:t xml:space="preserve"> </w:t>
      </w:r>
      <w:r w:rsidRPr="00ED2DD8">
        <w:rPr>
          <w:b/>
          <w:i/>
        </w:rPr>
        <w:t>Код ДК 021:2015:42130000-9</w:t>
      </w:r>
      <w:r w:rsidRPr="00ED2DD8">
        <w:rPr>
          <w:b/>
          <w:i/>
          <w:lang w:val="uk-UA"/>
        </w:rPr>
        <w:t xml:space="preserve"> «</w:t>
      </w:r>
      <w:r w:rsidRPr="00ED2DD8">
        <w:rPr>
          <w:b/>
          <w:i/>
        </w:rPr>
        <w:t>Арматура трубопровідна: крани, вентилі, клапани та подібні пристрої</w:t>
      </w:r>
      <w:r w:rsidRPr="00ED2DD8">
        <w:rPr>
          <w:b/>
          <w:i/>
          <w:lang w:val="uk-UA"/>
        </w:rPr>
        <w:t>»</w:t>
      </w:r>
    </w:p>
    <w:p w:rsidR="00ED2DD8" w:rsidRPr="001C4A10" w:rsidRDefault="00ED2DD8" w:rsidP="00ED2DD8">
      <w:pPr>
        <w:pStyle w:val="2"/>
        <w:spacing w:after="0" w:line="240" w:lineRule="auto"/>
        <w:rPr>
          <w:b/>
          <w:i/>
          <w:lang w:val="uk-UA"/>
        </w:rPr>
      </w:pPr>
      <w:r w:rsidRPr="001C4A10">
        <w:t>6. Кількість товарів або обсяг виконання робіт ч</w:t>
      </w:r>
      <w:r>
        <w:t xml:space="preserve">и надання послуг. </w:t>
      </w:r>
      <w:r>
        <w:rPr>
          <w:lang w:val="uk-UA"/>
        </w:rPr>
        <w:t xml:space="preserve">– </w:t>
      </w:r>
      <w:r>
        <w:rPr>
          <w:b/>
          <w:i/>
          <w:lang w:val="uk-UA"/>
        </w:rPr>
        <w:t>1 шт.</w:t>
      </w:r>
    </w:p>
    <w:p w:rsidR="00ED2DD8" w:rsidRPr="00ED2DD8" w:rsidRDefault="00ED2DD8" w:rsidP="00ED2DD8">
      <w:pPr>
        <w:pStyle w:val="2"/>
        <w:spacing w:after="0" w:line="240" w:lineRule="auto"/>
        <w:rPr>
          <w:b/>
          <w:i/>
        </w:rPr>
      </w:pPr>
      <w:r w:rsidRPr="001C4A10">
        <w:t>7. Місце поставки товарів, виконання робіт чи надання послуг</w:t>
      </w:r>
      <w:r w:rsidRPr="00ED2DD8">
        <w:rPr>
          <w:b/>
          <w:i/>
        </w:rPr>
        <w:t xml:space="preserve">.– вул. Насосна станція ГНС, с. Афанасіївка, Баштанський район, Миколаївська область, Україна, 57342 </w:t>
      </w:r>
    </w:p>
    <w:p w:rsidR="00ED2DD8" w:rsidRPr="00ED2DD8" w:rsidRDefault="00ED2DD8" w:rsidP="00ED2DD8">
      <w:pPr>
        <w:pStyle w:val="2"/>
        <w:spacing w:after="0" w:line="240" w:lineRule="auto"/>
      </w:pPr>
      <w:r w:rsidRPr="001C4A10">
        <w:t>8. Строк поставки товарів, виконання робіт чи надання послуг.</w:t>
      </w:r>
      <w:r w:rsidRPr="00ED2DD8">
        <w:t xml:space="preserve"> –  до </w:t>
      </w:r>
      <w:r>
        <w:rPr>
          <w:lang w:val="uk-UA"/>
        </w:rPr>
        <w:t>15</w:t>
      </w:r>
      <w:r>
        <w:t>.1</w:t>
      </w:r>
      <w:r>
        <w:rPr>
          <w:lang w:val="uk-UA"/>
        </w:rPr>
        <w:t>2</w:t>
      </w:r>
      <w:r w:rsidRPr="00ED2DD8">
        <w:t>.2021 р.</w:t>
      </w:r>
      <w:r w:rsidRPr="001C4A10">
        <w:t xml:space="preserve"> </w:t>
      </w:r>
      <w:r w:rsidRPr="00ED2DD8">
        <w:t xml:space="preserve">  </w:t>
      </w:r>
    </w:p>
    <w:p w:rsidR="00ED2DD8" w:rsidRPr="001C4A10" w:rsidRDefault="00ED2DD8" w:rsidP="00ED2DD8">
      <w:pPr>
        <w:pStyle w:val="a3"/>
        <w:spacing w:before="0" w:beforeAutospacing="0" w:after="0" w:afterAutospacing="0"/>
      </w:pPr>
      <w:r w:rsidRPr="001C4A10">
        <w:rPr>
          <w:lang w:val="ru-RU"/>
        </w:rPr>
        <w:t xml:space="preserve">8.1. Умови оплати договору (порядок здійснення розрахунків). </w:t>
      </w:r>
      <w:r w:rsidRPr="001C4A10">
        <w:t>Подія:</w:t>
      </w:r>
      <w:r w:rsidRPr="001C4A10">
        <w:rPr>
          <w:b/>
          <w:i/>
        </w:rPr>
        <w:t xml:space="preserve"> Поставка товару; </w:t>
      </w:r>
      <w:r w:rsidRPr="001C4A10">
        <w:t>Опис:</w:t>
      </w:r>
      <w:r w:rsidRPr="001C4A10">
        <w:rPr>
          <w:b/>
          <w:i/>
        </w:rPr>
        <w:t xml:space="preserve"> -; </w:t>
      </w:r>
      <w:r w:rsidRPr="001C4A10">
        <w:t>Тип оплати:</w:t>
      </w:r>
      <w:r>
        <w:rPr>
          <w:b/>
          <w:i/>
        </w:rPr>
        <w:t xml:space="preserve"> Після оплата</w:t>
      </w:r>
      <w:r w:rsidRPr="001C4A10">
        <w:rPr>
          <w:b/>
          <w:i/>
        </w:rPr>
        <w:t xml:space="preserve">; </w:t>
      </w:r>
      <w:r w:rsidRPr="001C4A10">
        <w:t xml:space="preserve">Період, (днів): </w:t>
      </w:r>
      <w:r>
        <w:rPr>
          <w:b/>
        </w:rPr>
        <w:t>30</w:t>
      </w:r>
      <w:r w:rsidRPr="001C4A10">
        <w:rPr>
          <w:b/>
          <w:i/>
        </w:rPr>
        <w:t xml:space="preserve">; </w:t>
      </w:r>
      <w:r w:rsidRPr="001C4A10">
        <w:t>Тип днів:</w:t>
      </w:r>
      <w:r w:rsidRPr="001C4A10">
        <w:rPr>
          <w:b/>
          <w:i/>
        </w:rPr>
        <w:t xml:space="preserve"> Банківські; </w:t>
      </w:r>
      <w:r w:rsidRPr="001C4A10">
        <w:t>Розмір оплати, (%):</w:t>
      </w:r>
      <w:r w:rsidRPr="001C4A10">
        <w:rPr>
          <w:b/>
          <w:i/>
        </w:rPr>
        <w:t xml:space="preserve"> 100</w:t>
      </w:r>
    </w:p>
    <w:p w:rsidR="00ED2DD8" w:rsidRDefault="00ED2DD8" w:rsidP="00ED2DD8">
      <w:pPr>
        <w:pStyle w:val="a3"/>
        <w:spacing w:before="0" w:beforeAutospacing="0" w:after="0" w:afterAutospacing="0"/>
        <w:rPr>
          <w:lang w:val="ru-RU"/>
        </w:rPr>
      </w:pPr>
      <w:r w:rsidRPr="001C4A10">
        <w:rPr>
          <w:lang w:val="ru-RU"/>
        </w:rPr>
        <w:t xml:space="preserve">8.2. </w:t>
      </w:r>
      <w:r w:rsidRPr="001C4A10">
        <w:t>Джерело фінансування закупівлі</w:t>
      </w:r>
      <w:r w:rsidRPr="001C4A10">
        <w:rPr>
          <w:b/>
          <w:i/>
          <w:lang w:val="ru-RU"/>
        </w:rPr>
        <w:t xml:space="preserve">:  Державний бюджет України;  </w:t>
      </w:r>
      <w:r w:rsidRPr="001C4A10">
        <w:rPr>
          <w:lang w:val="ru-RU"/>
        </w:rPr>
        <w:t>Опис:</w:t>
      </w:r>
      <w:r w:rsidRPr="001C4A10">
        <w:rPr>
          <w:b/>
          <w:i/>
          <w:lang w:val="ru-RU"/>
        </w:rPr>
        <w:t xml:space="preserve"> - ; </w:t>
      </w:r>
      <w:r w:rsidRPr="001C4A10">
        <w:rPr>
          <w:lang w:val="ru-RU"/>
        </w:rPr>
        <w:t>Сума:</w:t>
      </w:r>
    </w:p>
    <w:p w:rsidR="00ED2DD8" w:rsidRPr="001C4A10" w:rsidRDefault="00ED2DD8" w:rsidP="00ED2DD8">
      <w:pPr>
        <w:pStyle w:val="a3"/>
        <w:spacing w:before="0" w:beforeAutospacing="0" w:after="0" w:afterAutospacing="0"/>
      </w:pPr>
      <w:r w:rsidRPr="001C4A10">
        <w:rPr>
          <w:b/>
          <w:i/>
          <w:lang w:val="ru-RU"/>
        </w:rPr>
        <w:t xml:space="preserve"> </w:t>
      </w:r>
      <w:r>
        <w:rPr>
          <w:b/>
          <w:i/>
        </w:rPr>
        <w:t>689 900,00 грн.</w:t>
      </w:r>
    </w:p>
    <w:p w:rsidR="00ED2DD8" w:rsidRPr="001C4A10" w:rsidRDefault="00ED2DD8" w:rsidP="00ED2DD8">
      <w:pPr>
        <w:pStyle w:val="a4"/>
        <w:spacing w:after="0"/>
        <w:ind w:left="0"/>
        <w:jc w:val="both"/>
        <w:rPr>
          <w:sz w:val="24"/>
          <w:szCs w:val="24"/>
        </w:rPr>
      </w:pPr>
      <w:r w:rsidRPr="001C4A10">
        <w:rPr>
          <w:sz w:val="24"/>
          <w:szCs w:val="24"/>
        </w:rPr>
        <w:t xml:space="preserve">9. Найменування (для юридичної особи) або прізвище, ім'я, по батькові (для фізичної особи) учасника (учасників), з яким (якими) проведено переговори. </w:t>
      </w:r>
      <w:r w:rsidRPr="001C4A10">
        <w:rPr>
          <w:b/>
          <w:i/>
          <w:sz w:val="24"/>
          <w:szCs w:val="24"/>
        </w:rPr>
        <w:t xml:space="preserve">– </w:t>
      </w:r>
      <w:r w:rsidRPr="00907906">
        <w:rPr>
          <w:b/>
          <w:i/>
          <w:sz w:val="24"/>
          <w:szCs w:val="24"/>
        </w:rPr>
        <w:t xml:space="preserve">ТОВ </w:t>
      </w:r>
      <w:r w:rsidRPr="00907906">
        <w:rPr>
          <w:b/>
          <w:i/>
          <w:sz w:val="24"/>
          <w:szCs w:val="24"/>
          <w:shd w:val="clear" w:color="auto" w:fill="FFFFFF"/>
        </w:rPr>
        <w:t>"КОНСТРУКТОРСЬКЕ БЮРО ТРУБОПРОВІДНОЇ АРМАТУРИ І СПЕЦІАЛЬНИХ РОБІТ"</w:t>
      </w:r>
    </w:p>
    <w:p w:rsidR="00ED2DD8" w:rsidRPr="001C4A10" w:rsidRDefault="00ED2DD8" w:rsidP="00ED2DD8">
      <w:pPr>
        <w:pStyle w:val="a3"/>
        <w:spacing w:before="0" w:beforeAutospacing="0" w:after="0" w:afterAutospacing="0"/>
        <w:jc w:val="both"/>
        <w:rPr>
          <w:b/>
          <w:i/>
        </w:rPr>
      </w:pPr>
      <w:r w:rsidRPr="001C4A10">
        <w:t>10. Код згідно з ЄДРПОУ / реєстраційний номер облікової картки платника податків учасника (учасників), з яким (якими) проведено переговори.</w:t>
      </w:r>
      <w:r w:rsidRPr="001C4A10">
        <w:rPr>
          <w:b/>
          <w:i/>
        </w:rPr>
        <w:t xml:space="preserve">  </w:t>
      </w:r>
      <w:r>
        <w:rPr>
          <w:b/>
          <w:i/>
        </w:rPr>
        <w:t>36736275</w:t>
      </w:r>
    </w:p>
    <w:p w:rsidR="00ED2DD8" w:rsidRPr="001C4A10" w:rsidRDefault="00ED2DD8" w:rsidP="00ED2DD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lang w:val="uk-UA"/>
        </w:rPr>
      </w:pPr>
      <w:r w:rsidRPr="001C4A10">
        <w:t xml:space="preserve">11. Місцезнаходження (для юридичної особи) або місце проживання (для фізичної особи) учасника (учасників), з яким (якими) проведено переговори, телефон.                                             </w:t>
      </w:r>
      <w:r w:rsidRPr="001C4A10">
        <w:rPr>
          <w:b/>
          <w:i/>
        </w:rPr>
        <w:t>–</w:t>
      </w:r>
      <w:r w:rsidRPr="001C4A10">
        <w:rPr>
          <w:b/>
          <w:i/>
          <w:lang w:val="uk-UA"/>
        </w:rPr>
        <w:t xml:space="preserve">Україна, </w:t>
      </w:r>
      <w:r>
        <w:rPr>
          <w:b/>
          <w:i/>
          <w:lang w:val="uk-UA"/>
        </w:rPr>
        <w:t>Макарівс</w:t>
      </w:r>
      <w:r w:rsidR="00A4074E">
        <w:rPr>
          <w:b/>
          <w:i/>
          <w:lang w:val="uk-UA"/>
        </w:rPr>
        <w:t>ький район, село Мотижин</w:t>
      </w:r>
      <w:r w:rsidRPr="001C4A10">
        <w:rPr>
          <w:b/>
          <w:i/>
          <w:lang w:val="uk-UA"/>
        </w:rPr>
        <w:t xml:space="preserve">, </w:t>
      </w:r>
      <w:r w:rsidR="00A4074E">
        <w:rPr>
          <w:b/>
          <w:i/>
          <w:lang w:val="uk-UA"/>
        </w:rPr>
        <w:t>Київська область, вул. Василя Довгича, 27</w:t>
      </w:r>
      <w:r w:rsidRPr="001C4A10">
        <w:rPr>
          <w:b/>
          <w:i/>
          <w:lang w:val="uk-UA"/>
        </w:rPr>
        <w:t>,</w:t>
      </w:r>
      <w:r>
        <w:rPr>
          <w:b/>
          <w:i/>
          <w:lang w:val="uk-UA"/>
        </w:rPr>
        <w:t xml:space="preserve"> </w:t>
      </w:r>
      <w:r w:rsidRPr="001C4A10">
        <w:rPr>
          <w:b/>
          <w:i/>
          <w:lang w:val="uk-UA"/>
        </w:rPr>
        <w:t xml:space="preserve">тел.: </w:t>
      </w:r>
      <w:r w:rsidR="00A4074E">
        <w:rPr>
          <w:b/>
          <w:i/>
          <w:lang w:val="uk-UA"/>
        </w:rPr>
        <w:t>380993031662</w:t>
      </w:r>
    </w:p>
    <w:p w:rsidR="00ED2DD8" w:rsidRPr="001C4A10" w:rsidRDefault="00ED2DD8" w:rsidP="00ED2DD8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1C4A10">
        <w:t>12. Ціна пропозиції.</w:t>
      </w:r>
      <w:r w:rsidRPr="001C4A10">
        <w:rPr>
          <w:b/>
          <w:i/>
        </w:rPr>
        <w:t xml:space="preserve"> </w:t>
      </w:r>
      <w:r w:rsidR="00A4074E">
        <w:rPr>
          <w:b/>
          <w:i/>
        </w:rPr>
        <w:t xml:space="preserve">689 </w:t>
      </w:r>
      <w:r w:rsidR="00A4074E" w:rsidRPr="000013D3">
        <w:rPr>
          <w:b/>
          <w:i/>
        </w:rPr>
        <w:t>900,00</w:t>
      </w:r>
      <w:r w:rsidR="00A4074E" w:rsidRPr="000013D3">
        <w:t xml:space="preserve">  </w:t>
      </w:r>
      <w:r w:rsidRPr="00AB5CB0">
        <w:rPr>
          <w:b/>
          <w:i/>
        </w:rPr>
        <w:t>грн.</w:t>
      </w:r>
      <w:r>
        <w:t xml:space="preserve"> </w:t>
      </w:r>
      <w:r>
        <w:rPr>
          <w:b/>
          <w:i/>
        </w:rPr>
        <w:t>без</w:t>
      </w:r>
      <w:r w:rsidRPr="001C4A10">
        <w:rPr>
          <w:b/>
          <w:i/>
        </w:rPr>
        <w:t xml:space="preserve"> ПДВ.</w:t>
      </w:r>
    </w:p>
    <w:p w:rsidR="00ED2DD8" w:rsidRPr="001C4A10" w:rsidRDefault="00ED2DD8" w:rsidP="00ED2DD8">
      <w:pPr>
        <w:pStyle w:val="a3"/>
        <w:spacing w:before="0" w:beforeAutospacing="0" w:after="0" w:afterAutospacing="0"/>
        <w:jc w:val="both"/>
        <w:rPr>
          <w:b/>
          <w:i/>
        </w:rPr>
      </w:pPr>
      <w:r w:rsidRPr="001C4A10">
        <w:t xml:space="preserve">13. Умова застосування переговорної процедури закупівлі </w:t>
      </w:r>
      <w:r w:rsidR="00A4074E">
        <w:rPr>
          <w:b/>
          <w:i/>
        </w:rPr>
        <w:t>відповідно до пункту 4</w:t>
      </w:r>
      <w:r>
        <w:rPr>
          <w:b/>
          <w:i/>
        </w:rPr>
        <w:t xml:space="preserve"> частини 2 статті 40</w:t>
      </w:r>
      <w:r w:rsidRPr="001C4A10">
        <w:rPr>
          <w:b/>
          <w:i/>
        </w:rPr>
        <w:t xml:space="preserve"> Закону України № 922-УІІІ “Про публічні закупівлі ” від 25.12.2015 року</w:t>
      </w:r>
      <w:r w:rsidR="00A4074E">
        <w:rPr>
          <w:b/>
          <w:i/>
        </w:rPr>
        <w:t xml:space="preserve"> (із змінами)</w:t>
      </w:r>
      <w:r w:rsidRPr="001C4A10">
        <w:rPr>
          <w:b/>
          <w:i/>
        </w:rPr>
        <w:t xml:space="preserve">, а саме: </w:t>
      </w:r>
      <w:r w:rsidR="00A4074E" w:rsidRPr="008C5DBB">
        <w:rPr>
          <w:b/>
          <w:i/>
        </w:rPr>
        <w:t>«якщо після укладення договору про закупівлю у замовника виникла необхідність у постачанні додаткового обсягу товару у того самого постачальника, якщо в разі зміни постачальника замовник був би вимушений придбати товар з іншими технічними характеристиками, що призвело б до виникнення несумісності, пов’язаної з експлуатацією і технічним обслуговуванням. Закупівля додаткового обсягу товару у того самого постачальника здійснюється протягом трьох років після укладення договору про закупівлю, якщо загальна вартість такого постачання не перевищує 50 відсотків ціни договору про закупівлю»</w:t>
      </w:r>
      <w:r w:rsidR="00A4074E">
        <w:rPr>
          <w:b/>
          <w:i/>
        </w:rPr>
        <w:t>.</w:t>
      </w:r>
    </w:p>
    <w:p w:rsidR="00ED2DD8" w:rsidRDefault="00ED2DD8" w:rsidP="00ED2DD8">
      <w:pPr>
        <w:spacing w:after="0" w:line="240" w:lineRule="auto"/>
        <w:ind w:firstLine="376"/>
        <w:contextualSpacing/>
        <w:rPr>
          <w:rFonts w:ascii="Times New Roman" w:hAnsi="Times New Roman" w:cs="Times New Roman"/>
          <w:sz w:val="24"/>
          <w:szCs w:val="24"/>
        </w:rPr>
      </w:pPr>
      <w:r w:rsidRPr="001C4A10">
        <w:rPr>
          <w:rFonts w:ascii="Times New Roman" w:hAnsi="Times New Roman" w:cs="Times New Roman"/>
          <w:sz w:val="24"/>
          <w:szCs w:val="24"/>
        </w:rPr>
        <w:t>14. Обґрунтування застосування переговорної процедури закупівлі (посилання на експертні, нормативні, технічні та інші документи, що підтверджують наявність умов застосування процедури закупівлі).</w:t>
      </w:r>
    </w:p>
    <w:p w:rsidR="00D20091" w:rsidRPr="00B816E9" w:rsidRDefault="00D20091" w:rsidP="003C5B3E">
      <w:pPr>
        <w:spacing w:after="0" w:line="240" w:lineRule="auto"/>
        <w:ind w:firstLine="37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16E9">
        <w:rPr>
          <w:rFonts w:ascii="Times New Roman" w:hAnsi="Times New Roman" w:cs="Times New Roman"/>
          <w:b/>
          <w:i/>
          <w:sz w:val="24"/>
          <w:szCs w:val="24"/>
        </w:rPr>
        <w:t>Відповідно до заявки начальника відділу насосних станцій один з дискових затворів ДУ – 1400 вийшо</w:t>
      </w:r>
      <w:r w:rsidR="00B816E9" w:rsidRPr="00B816E9">
        <w:rPr>
          <w:rFonts w:ascii="Times New Roman" w:hAnsi="Times New Roman" w:cs="Times New Roman"/>
          <w:b/>
          <w:i/>
          <w:sz w:val="24"/>
          <w:szCs w:val="24"/>
        </w:rPr>
        <w:t>в з ладу і не п</w:t>
      </w:r>
      <w:r w:rsidR="003C5B3E">
        <w:rPr>
          <w:rFonts w:ascii="Times New Roman" w:hAnsi="Times New Roman" w:cs="Times New Roman"/>
          <w:b/>
          <w:i/>
          <w:sz w:val="24"/>
          <w:szCs w:val="24"/>
        </w:rPr>
        <w:t xml:space="preserve">ідлягає ремонту, тому виникла </w:t>
      </w:r>
      <w:r w:rsidR="00B816E9" w:rsidRPr="00B816E9">
        <w:rPr>
          <w:rFonts w:ascii="Times New Roman" w:hAnsi="Times New Roman" w:cs="Times New Roman"/>
          <w:b/>
          <w:i/>
          <w:sz w:val="24"/>
          <w:szCs w:val="24"/>
        </w:rPr>
        <w:t xml:space="preserve">нагальна потреба у його придбанні. </w:t>
      </w:r>
    </w:p>
    <w:p w:rsidR="003C5B3E" w:rsidRDefault="00A4074E" w:rsidP="003C5B3E">
      <w:pPr>
        <w:pStyle w:val="a3"/>
        <w:spacing w:before="0" w:beforeAutospacing="0" w:after="0" w:afterAutospacing="0"/>
        <w:jc w:val="both"/>
        <w:rPr>
          <w:b/>
          <w:bCs/>
          <w:i/>
          <w:lang w:eastAsia="ru-RU"/>
        </w:rPr>
      </w:pPr>
      <w:r w:rsidRPr="00B816E9">
        <w:rPr>
          <w:b/>
          <w:bCs/>
          <w:i/>
          <w:lang w:eastAsia="ru-RU"/>
        </w:rPr>
        <w:t xml:space="preserve">Управлінням каналів річки Інгулець </w:t>
      </w:r>
      <w:r w:rsidR="00B816E9" w:rsidRPr="00B816E9">
        <w:rPr>
          <w:b/>
          <w:bCs/>
          <w:i/>
          <w:lang w:eastAsia="ru-RU"/>
        </w:rPr>
        <w:t xml:space="preserve">у 2021 році </w:t>
      </w:r>
      <w:r w:rsidRPr="00B816E9">
        <w:rPr>
          <w:b/>
          <w:bCs/>
          <w:i/>
          <w:lang w:eastAsia="ru-RU"/>
        </w:rPr>
        <w:t xml:space="preserve">було проведено відкриті торги на закупівлю: Код ДК 021:2015:42130000-9“Арматура трубопровідна: крани, вентилі, клапани та подібні пристрої” (Лот 1 - Дисковий затвор у комплекті з електроприводом та з кріпленням до трубопроводу Ду 1400 - 2шт.)(Лот 2 - Дисковий затвор у комплекті з електроприводом та з кріпленням до трубопроводу Ду1600 - 1шт, Редуктор важільно-кулісний у комплекті з електроприводом– 3 шт , з’єднувальна вставка – 1 шт.) номер закупівлі UA-2020-10-13-004584-b, за результатами якого було підписано </w:t>
      </w:r>
      <w:r w:rsidR="00C0713A" w:rsidRPr="00B816E9">
        <w:rPr>
          <w:b/>
          <w:bCs/>
          <w:i/>
          <w:lang w:eastAsia="ru-RU"/>
        </w:rPr>
        <w:t>До</w:t>
      </w:r>
      <w:r w:rsidR="003C5B3E">
        <w:rPr>
          <w:b/>
          <w:bCs/>
          <w:i/>
          <w:lang w:eastAsia="ru-RU"/>
        </w:rPr>
        <w:t xml:space="preserve">говір № 940 від 23.11.2020 року з </w:t>
      </w:r>
      <w:r w:rsidR="003C5B3E" w:rsidRPr="00B816E9">
        <w:rPr>
          <w:b/>
          <w:i/>
        </w:rPr>
        <w:t>ТОВ «Конструкторське бюро трубопровідної арматури та спеціальних робіт»</w:t>
      </w:r>
      <w:r w:rsidR="003C5B3E">
        <w:rPr>
          <w:b/>
          <w:i/>
        </w:rPr>
        <w:t>.</w:t>
      </w:r>
    </w:p>
    <w:p w:rsidR="003C5B3E" w:rsidRPr="003C5B3E" w:rsidRDefault="003C5B3E" w:rsidP="003C5B3E">
      <w:pPr>
        <w:pStyle w:val="a3"/>
        <w:spacing w:before="0" w:beforeAutospacing="0" w:after="0" w:afterAutospacing="0"/>
        <w:ind w:firstLine="708"/>
        <w:jc w:val="both"/>
        <w:rPr>
          <w:b/>
          <w:i/>
        </w:rPr>
      </w:pPr>
      <w:r>
        <w:rPr>
          <w:b/>
          <w:i/>
        </w:rPr>
        <w:lastRenderedPageBreak/>
        <w:t xml:space="preserve">Після проведення переговорів </w:t>
      </w:r>
      <w:r w:rsidRPr="00B816E9">
        <w:rPr>
          <w:b/>
          <w:i/>
        </w:rPr>
        <w:t>з ТОВ «Конструкторське бюро трубопровідної арматури та спеціальних робіт»</w:t>
      </w:r>
      <w:r>
        <w:rPr>
          <w:b/>
          <w:i/>
        </w:rPr>
        <w:t xml:space="preserve"> погодилось виготовити </w:t>
      </w:r>
      <w:r w:rsidRPr="00B816E9">
        <w:rPr>
          <w:b/>
          <w:bCs/>
          <w:i/>
          <w:lang w:eastAsia="ru-RU"/>
        </w:rPr>
        <w:t>Дисковий затвор у комплекті з електроприводом та з кріпленням до трубопроводу Ду 1400</w:t>
      </w:r>
      <w:r>
        <w:rPr>
          <w:b/>
          <w:bCs/>
          <w:i/>
          <w:lang w:eastAsia="ru-RU"/>
        </w:rPr>
        <w:t xml:space="preserve"> для проведення ремонту на Інгулецькій головній насосній станції та відновлення її роботи.</w:t>
      </w:r>
    </w:p>
    <w:p w:rsidR="00B816E9" w:rsidRDefault="00C0713A" w:rsidP="003C5B3E">
      <w:pPr>
        <w:pStyle w:val="a3"/>
        <w:spacing w:before="0" w:beforeAutospacing="0" w:after="0" w:afterAutospacing="0"/>
        <w:ind w:firstLine="708"/>
        <w:jc w:val="both"/>
        <w:rPr>
          <w:b/>
          <w:i/>
        </w:rPr>
      </w:pPr>
      <w:r w:rsidRPr="00B816E9">
        <w:rPr>
          <w:b/>
          <w:bCs/>
          <w:i/>
          <w:lang w:eastAsia="ru-RU"/>
        </w:rPr>
        <w:t xml:space="preserve"> </w:t>
      </w:r>
      <w:r w:rsidR="00B816E9" w:rsidRPr="00B816E9">
        <w:rPr>
          <w:b/>
          <w:bCs/>
          <w:i/>
          <w:lang w:eastAsia="ru-RU"/>
        </w:rPr>
        <w:t>Згідно</w:t>
      </w:r>
      <w:r w:rsidR="00B816E9">
        <w:rPr>
          <w:bCs/>
          <w:i/>
          <w:lang w:eastAsia="ru-RU"/>
        </w:rPr>
        <w:t xml:space="preserve"> </w:t>
      </w:r>
      <w:r w:rsidR="00B816E9">
        <w:rPr>
          <w:b/>
          <w:i/>
        </w:rPr>
        <w:t>пункту 4 частини 2 статті 40</w:t>
      </w:r>
      <w:r w:rsidR="00B816E9" w:rsidRPr="001C4A10">
        <w:rPr>
          <w:b/>
          <w:i/>
        </w:rPr>
        <w:t xml:space="preserve"> Закону України № 922-УІІІ “Про публічні закупівлі ” від 25.12.2015 року</w:t>
      </w:r>
      <w:r w:rsidR="00B816E9">
        <w:rPr>
          <w:b/>
          <w:i/>
        </w:rPr>
        <w:t xml:space="preserve"> (із змінами)</w:t>
      </w:r>
      <w:r w:rsidR="00B816E9" w:rsidRPr="001C4A10">
        <w:rPr>
          <w:b/>
          <w:i/>
        </w:rPr>
        <w:t xml:space="preserve">, а саме: </w:t>
      </w:r>
      <w:r w:rsidR="00B816E9" w:rsidRPr="003C5B3E">
        <w:rPr>
          <w:i/>
        </w:rPr>
        <w:t>«якщо після укладення договору про закупівлю у замовника виникла необхідність у постачанні додаткового обсягу товару у того самого постачальника, якщо в разі зміни постачальника замовник був би вимушений придбати товар з іншими технічними характеристиками, що призвело б до виникнення несумісності, пов’язаної з експлуатацією і технічним обслуговуванням. Закупівля додаткового обсягу товару у того самого постачальника здійснюється протягом трьох років після укладення договору про закупівлю, якщо загальна вартість такого постачання не перевищує 50 відсотків ціни договору про закупівлю».</w:t>
      </w:r>
    </w:p>
    <w:p w:rsidR="00A67A35" w:rsidRDefault="003C5B3E" w:rsidP="00A67A35">
      <w:pPr>
        <w:pStyle w:val="a3"/>
        <w:spacing w:before="0" w:beforeAutospacing="0" w:after="0" w:afterAutospacing="0"/>
        <w:ind w:firstLine="708"/>
        <w:jc w:val="both"/>
        <w:rPr>
          <w:b/>
          <w:i/>
        </w:rPr>
      </w:pPr>
      <w:r>
        <w:rPr>
          <w:b/>
          <w:i/>
        </w:rPr>
        <w:t xml:space="preserve">Оскільки у Замовника виникла необхідність додаткового обсягу товару, а саме </w:t>
      </w:r>
      <w:r w:rsidR="00A67A35" w:rsidRPr="00907906">
        <w:rPr>
          <w:b/>
          <w:i/>
        </w:rPr>
        <w:t>Дисков</w:t>
      </w:r>
      <w:r w:rsidR="00A67A35">
        <w:rPr>
          <w:b/>
          <w:i/>
        </w:rPr>
        <w:t>ого</w:t>
      </w:r>
      <w:r w:rsidR="00A67A35" w:rsidRPr="00907906">
        <w:rPr>
          <w:b/>
          <w:bCs/>
        </w:rPr>
        <w:t xml:space="preserve"> </w:t>
      </w:r>
      <w:r w:rsidR="00A67A35" w:rsidRPr="00907906">
        <w:rPr>
          <w:b/>
          <w:i/>
        </w:rPr>
        <w:t>затвор</w:t>
      </w:r>
      <w:r w:rsidR="00A67A35">
        <w:rPr>
          <w:b/>
          <w:i/>
        </w:rPr>
        <w:t>у</w:t>
      </w:r>
      <w:r w:rsidR="00A67A35" w:rsidRPr="00907906">
        <w:rPr>
          <w:b/>
          <w:i/>
        </w:rPr>
        <w:t xml:space="preserve"> у комплекті з електроприводом та з кріпленням до трубопроводу Ду 1400</w:t>
      </w:r>
      <w:r w:rsidR="00A67A35">
        <w:rPr>
          <w:b/>
          <w:i/>
        </w:rPr>
        <w:t xml:space="preserve"> в кількості 1 шт., і сума закупівлі не перевищує 50 % від ціни договору </w:t>
      </w:r>
      <w:r w:rsidR="00A67A35">
        <w:rPr>
          <w:b/>
          <w:bCs/>
          <w:i/>
          <w:lang w:eastAsia="ru-RU"/>
        </w:rPr>
        <w:t xml:space="preserve">№ 940 від 23.11.2020 року, а також є </w:t>
      </w:r>
      <w:r w:rsidR="00A67A35">
        <w:rPr>
          <w:b/>
          <w:i/>
        </w:rPr>
        <w:t>о</w:t>
      </w:r>
      <w:r>
        <w:rPr>
          <w:b/>
          <w:i/>
        </w:rPr>
        <w:t>бґрунтування</w:t>
      </w:r>
      <w:r w:rsidR="00A92301">
        <w:rPr>
          <w:b/>
          <w:i/>
        </w:rPr>
        <w:t xml:space="preserve"> для застосування п</w:t>
      </w:r>
      <w:r w:rsidR="00A67A35">
        <w:rPr>
          <w:b/>
          <w:i/>
        </w:rPr>
        <w:t>ереговорної процедури закупівлі, було вирішено провести переговорну процедуру відповідно до Закону.</w:t>
      </w:r>
    </w:p>
    <w:p w:rsidR="00A92301" w:rsidRDefault="00A67A35" w:rsidP="00A67A35">
      <w:pPr>
        <w:pStyle w:val="a3"/>
        <w:spacing w:before="0" w:beforeAutospacing="0" w:after="0" w:afterAutospacing="0"/>
        <w:ind w:firstLine="708"/>
        <w:jc w:val="both"/>
        <w:rPr>
          <w:b/>
          <w:i/>
        </w:rPr>
      </w:pPr>
      <w:r>
        <w:rPr>
          <w:b/>
          <w:i/>
        </w:rPr>
        <w:t>Обгрунтування застосування переговорної процедури:</w:t>
      </w:r>
    </w:p>
    <w:p w:rsidR="00A92301" w:rsidRPr="003C5B3E" w:rsidRDefault="00A92301" w:rsidP="003C5B3E">
      <w:pPr>
        <w:pStyle w:val="a4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3C5B3E">
        <w:rPr>
          <w:b/>
          <w:i/>
          <w:sz w:val="24"/>
          <w:szCs w:val="24"/>
        </w:rPr>
        <w:t>Конструкція диска враховує особливості експлуатації насосної станції УКРІ в частині значно більшої кількості циклів «відкрито-закрито», для чого потрібна підвищена міцність тіла диска та кріплення диска до півосей – диск у затворі виробництва ТОВ «КБ ТПА І СР» виконаний цільнолитим з кріпленням до півосей. Затвори інших постача</w:t>
      </w:r>
      <w:r w:rsidR="00CF0797">
        <w:rPr>
          <w:b/>
          <w:i/>
          <w:sz w:val="24"/>
          <w:szCs w:val="24"/>
        </w:rPr>
        <w:t xml:space="preserve">льників не мають </w:t>
      </w:r>
      <w:r w:rsidRPr="003C5B3E">
        <w:rPr>
          <w:b/>
          <w:i/>
          <w:sz w:val="24"/>
          <w:szCs w:val="24"/>
        </w:rPr>
        <w:t>цієї особливості.</w:t>
      </w:r>
    </w:p>
    <w:p w:rsidR="00A92301" w:rsidRPr="003C5B3E" w:rsidRDefault="00A92301" w:rsidP="003C5B3E">
      <w:pPr>
        <w:pStyle w:val="a4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3C5B3E">
        <w:rPr>
          <w:b/>
          <w:i/>
          <w:sz w:val="24"/>
          <w:szCs w:val="24"/>
        </w:rPr>
        <w:t>Проточна частина затвора має антикорозійне покриття, адаптоване до умов підвищеної жорсткості води у місці водозабору. Дане покриття розроблено фахівцями заводу-виробника ТОВ «Конструкторське бюро трубопровідної арматури та спеціальних робіт» за результатами виїзної інспекції та аналізу зразків води, відібраних представниками заводу-виробника на території насосної. Антикорозійний захист інших постачальників виконується за класичною схемою, що не забезпечує стійкості в умовах водозабору.</w:t>
      </w:r>
    </w:p>
    <w:p w:rsidR="00A92301" w:rsidRPr="003C5B3E" w:rsidRDefault="00A92301" w:rsidP="003C5B3E">
      <w:pPr>
        <w:pStyle w:val="a4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3C5B3E">
        <w:rPr>
          <w:b/>
          <w:i/>
          <w:sz w:val="24"/>
          <w:szCs w:val="24"/>
        </w:rPr>
        <w:t>Зовнішнє антикорозійне покриття враховує особливості навколишнього середовища насосної – цілорічна підвищена вологість при незначному коливанні температури, що не передбачається в інших пропозиціях.</w:t>
      </w:r>
    </w:p>
    <w:p w:rsidR="00A92301" w:rsidRPr="003C5B3E" w:rsidRDefault="00A92301" w:rsidP="003C5B3E">
      <w:pPr>
        <w:pStyle w:val="a4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3C5B3E">
        <w:rPr>
          <w:b/>
          <w:i/>
          <w:sz w:val="24"/>
          <w:szCs w:val="24"/>
        </w:rPr>
        <w:t>Нанесення антикорозійного покриття виконано за технологією, що враховує можливість здійснення місцевого ремонту силами обслуговуючого персоналу без проведення спеціальних заходів щодо підготовки поверхні, при цьому загальна стійкість покриття в місцях ремонту не поступається за своїми характеристиками покриття, виконаному на виробничих потужностях заводу-виробника ТОВ «КБ ТПА І СР». Всі інші пропозиції взагалі не передбачають можливості відновлення антикорозійного покриття без втрати стійкості у місці ремонту.</w:t>
      </w:r>
    </w:p>
    <w:p w:rsidR="00A92301" w:rsidRPr="003C5B3E" w:rsidRDefault="00A92301" w:rsidP="003C5B3E">
      <w:pPr>
        <w:pStyle w:val="a4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3C5B3E">
        <w:rPr>
          <w:b/>
          <w:i/>
          <w:sz w:val="24"/>
          <w:szCs w:val="24"/>
        </w:rPr>
        <w:t>Заміну еластомірного ущільнення на диску можна виконати без демонтажу затвора з лінії. Затвори інших постачальників передбачають щонайменше демонтаж вихідного патрубка.</w:t>
      </w:r>
    </w:p>
    <w:p w:rsidR="00A92301" w:rsidRPr="003C5B3E" w:rsidRDefault="00A92301" w:rsidP="003C5B3E">
      <w:pPr>
        <w:pStyle w:val="a4"/>
        <w:numPr>
          <w:ilvl w:val="0"/>
          <w:numId w:val="2"/>
        </w:numPr>
        <w:spacing w:after="0"/>
        <w:jc w:val="both"/>
        <w:rPr>
          <w:b/>
          <w:i/>
          <w:sz w:val="24"/>
          <w:szCs w:val="24"/>
        </w:rPr>
      </w:pPr>
      <w:r w:rsidRPr="003C5B3E">
        <w:rPr>
          <w:b/>
          <w:i/>
          <w:sz w:val="24"/>
          <w:szCs w:val="24"/>
        </w:rPr>
        <w:t>Обмежувачі крайніх положень редуктора мають механічну конструкцію, виконану безпосередньо на литому корпусі редуктора з можливістю швидкого регулювання персоналом, що обслуговує. Механічна конструкція забезпечує максимальну стійкість до відмов і надійність. Це є єдиним з усіх наявних на ринку.</w:t>
      </w:r>
    </w:p>
    <w:p w:rsidR="00A4074E" w:rsidRPr="00A4074E" w:rsidRDefault="00A4074E" w:rsidP="003C5B3E">
      <w:pPr>
        <w:pStyle w:val="1"/>
        <w:shd w:val="clear" w:color="auto" w:fill="FFFFFF"/>
        <w:spacing w:before="0" w:after="125"/>
        <w:ind w:firstLine="376"/>
        <w:jc w:val="both"/>
        <w:textAlignment w:val="baseline"/>
        <w:rPr>
          <w:rFonts w:ascii="Times New Roman" w:eastAsia="Times New Roman" w:hAnsi="Times New Roman" w:cs="Times New Roman"/>
          <w:bCs w:val="0"/>
          <w:i/>
          <w:color w:val="auto"/>
          <w:sz w:val="24"/>
          <w:szCs w:val="24"/>
          <w:lang w:eastAsia="ru-RU"/>
        </w:rPr>
      </w:pPr>
    </w:p>
    <w:p w:rsidR="00A4074E" w:rsidRDefault="00A4074E" w:rsidP="00ED2DD8">
      <w:pPr>
        <w:spacing w:after="0" w:line="240" w:lineRule="auto"/>
        <w:ind w:firstLine="37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2DD8" w:rsidRPr="001C4A10" w:rsidRDefault="00ED2DD8" w:rsidP="00ED2DD8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D2DD8" w:rsidRPr="001C4A10" w:rsidRDefault="00ED2DD8" w:rsidP="00ED2DD8">
      <w:pPr>
        <w:contextualSpacing/>
        <w:rPr>
          <w:rFonts w:ascii="Times New Roman" w:hAnsi="Times New Roman" w:cs="Times New Roman"/>
          <w:sz w:val="24"/>
          <w:szCs w:val="24"/>
        </w:rPr>
      </w:pPr>
      <w:r w:rsidRPr="001C4A10">
        <w:rPr>
          <w:rFonts w:ascii="Times New Roman" w:hAnsi="Times New Roman" w:cs="Times New Roman"/>
          <w:b/>
          <w:i/>
          <w:sz w:val="24"/>
          <w:szCs w:val="24"/>
        </w:rPr>
        <w:t xml:space="preserve">  Заступник голови тендерного комітету</w:t>
      </w:r>
      <w:r w:rsidRPr="001C4A1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64AA4" w:rsidRDefault="00ED2DD8" w:rsidP="00ED2DD8">
      <w:pPr>
        <w:ind w:firstLine="37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В. о. </w:t>
      </w:r>
      <w:r w:rsidRPr="001C4A10">
        <w:rPr>
          <w:rFonts w:ascii="Times New Roman" w:hAnsi="Times New Roman" w:cs="Times New Roman"/>
          <w:b/>
          <w:i/>
          <w:sz w:val="24"/>
          <w:szCs w:val="24"/>
        </w:rPr>
        <w:t xml:space="preserve">начальника УКРІ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Pr="001C4A10">
        <w:rPr>
          <w:rFonts w:ascii="Times New Roman" w:hAnsi="Times New Roman" w:cs="Times New Roman"/>
          <w:b/>
          <w:i/>
          <w:sz w:val="24"/>
          <w:szCs w:val="24"/>
        </w:rPr>
        <w:t xml:space="preserve">    В.Ю. Курінний</w:t>
      </w:r>
    </w:p>
    <w:p w:rsidR="00D20091" w:rsidRDefault="00D20091" w:rsidP="00ED2DD8">
      <w:pPr>
        <w:ind w:firstLine="37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D20091" w:rsidRPr="00D20091" w:rsidRDefault="00D20091" w:rsidP="00D2009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20091" w:rsidRPr="00D20091" w:rsidSect="00B941B0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62E2"/>
    <w:multiLevelType w:val="hybridMultilevel"/>
    <w:tmpl w:val="85C8C982"/>
    <w:lvl w:ilvl="0" w:tplc="6BEE1EF2">
      <w:start w:val="1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F2161C1"/>
    <w:multiLevelType w:val="hybridMultilevel"/>
    <w:tmpl w:val="F79CA398"/>
    <w:lvl w:ilvl="0" w:tplc="4E2C448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ED2DD8"/>
    <w:rsid w:val="003C5B3E"/>
    <w:rsid w:val="00664AA4"/>
    <w:rsid w:val="00745711"/>
    <w:rsid w:val="00A4074E"/>
    <w:rsid w:val="00A67A35"/>
    <w:rsid w:val="00A92301"/>
    <w:rsid w:val="00B816E9"/>
    <w:rsid w:val="00C0713A"/>
    <w:rsid w:val="00CF0797"/>
    <w:rsid w:val="00D20091"/>
    <w:rsid w:val="00ED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A4"/>
  </w:style>
  <w:style w:type="paragraph" w:styleId="1">
    <w:name w:val="heading 1"/>
    <w:basedOn w:val="a"/>
    <w:next w:val="a"/>
    <w:link w:val="10"/>
    <w:uiPriority w:val="9"/>
    <w:qFormat/>
    <w:rsid w:val="00A40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D2D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2D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aliases w:val="Обычный (веб) Знак"/>
    <w:basedOn w:val="a"/>
    <w:link w:val="11"/>
    <w:uiPriority w:val="99"/>
    <w:rsid w:val="00ED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бычный (веб) Знак1"/>
    <w:aliases w:val="Обычный (веб) Знак Знак"/>
    <w:link w:val="a3"/>
    <w:uiPriority w:val="99"/>
    <w:locked/>
    <w:rsid w:val="00ED2DD8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ED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ED2D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ED2D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ED2DD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40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D2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009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20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2021-10-26T12:45:00Z</cp:lastPrinted>
  <dcterms:created xsi:type="dcterms:W3CDTF">2021-10-27T11:24:00Z</dcterms:created>
  <dcterms:modified xsi:type="dcterms:W3CDTF">2021-10-27T11:24:00Z</dcterms:modified>
</cp:coreProperties>
</file>