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A7" w:rsidRDefault="006369A7" w:rsidP="006369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70AEA">
        <w:rPr>
          <w:rFonts w:ascii="Times New Roman" w:hAnsi="Times New Roman" w:cs="Times New Roman"/>
          <w:b/>
          <w:i/>
          <w:sz w:val="24"/>
          <w:szCs w:val="24"/>
        </w:rPr>
        <w:t>Додаток 3</w:t>
      </w:r>
    </w:p>
    <w:p w:rsidR="006369A7" w:rsidRPr="00470AEA" w:rsidRDefault="006369A7" w:rsidP="006369A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0AEA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6369A7" w:rsidRPr="00050BE2" w:rsidRDefault="006369A7" w:rsidP="0063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369A7" w:rsidRPr="00796C1D" w:rsidRDefault="006369A7" w:rsidP="00636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1D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Код за ДК 021:2015:18830000-6 </w:t>
      </w:r>
      <w:r w:rsidRPr="00796C1D">
        <w:rPr>
          <w:rFonts w:ascii="Times New Roman" w:hAnsi="Times New Roman" w:cs="Times New Roman"/>
          <w:b/>
          <w:sz w:val="28"/>
          <w:szCs w:val="28"/>
        </w:rPr>
        <w:t xml:space="preserve">«Захисне взуття» </w:t>
      </w:r>
    </w:p>
    <w:p w:rsidR="006369A7" w:rsidRPr="00E16BB9" w:rsidRDefault="006369A7" w:rsidP="00636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BB9">
        <w:rPr>
          <w:rFonts w:ascii="Times New Roman" w:hAnsi="Times New Roman" w:cs="Times New Roman"/>
          <w:b/>
          <w:sz w:val="28"/>
          <w:szCs w:val="28"/>
        </w:rPr>
        <w:t>(</w:t>
      </w:r>
      <w:r w:rsidR="00E16BB9" w:rsidRPr="00E16BB9">
        <w:rPr>
          <w:rFonts w:ascii="Times New Roman" w:hAnsi="Times New Roman" w:cs="Times New Roman"/>
          <w:b/>
          <w:i/>
          <w:sz w:val="28"/>
          <w:szCs w:val="28"/>
        </w:rPr>
        <w:t>Шкіряні черевики</w:t>
      </w:r>
      <w:r w:rsidRPr="00E16BB9">
        <w:rPr>
          <w:rFonts w:ascii="Times New Roman" w:hAnsi="Times New Roman" w:cs="Times New Roman"/>
          <w:b/>
          <w:sz w:val="28"/>
          <w:szCs w:val="28"/>
        </w:rPr>
        <w:t>)</w:t>
      </w:r>
    </w:p>
    <w:p w:rsidR="00796C1D" w:rsidRPr="00796C1D" w:rsidRDefault="00796C1D" w:rsidP="00636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A7" w:rsidRDefault="006369A7" w:rsidP="00636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D1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Орієнтована вартість закупівлі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530</w:t>
      </w:r>
      <w:r w:rsidRPr="00436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000,00 грн. </w:t>
      </w:r>
    </w:p>
    <w:p w:rsidR="006369A7" w:rsidRPr="00833350" w:rsidRDefault="006369A7" w:rsidP="00636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9A7" w:rsidRPr="0083739A" w:rsidRDefault="006369A7" w:rsidP="006369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2CBD">
        <w:rPr>
          <w:rFonts w:ascii="Times New Roman" w:hAnsi="Times New Roman"/>
          <w:sz w:val="24"/>
          <w:szCs w:val="24"/>
        </w:rPr>
        <w:t xml:space="preserve">ІНФОРМАЦІЯ ДЛЯ </w:t>
      </w:r>
      <w:r w:rsidRPr="00050BE2">
        <w:rPr>
          <w:rFonts w:ascii="Times New Roman" w:hAnsi="Times New Roman"/>
          <w:sz w:val="24"/>
          <w:szCs w:val="24"/>
          <w:lang w:val="uk-UA"/>
        </w:rPr>
        <w:t>УЧАСНИКІВ</w:t>
      </w:r>
      <w:r w:rsidRPr="00982CBD">
        <w:rPr>
          <w:rFonts w:ascii="Times New Roman" w:hAnsi="Times New Roman"/>
          <w:sz w:val="24"/>
          <w:szCs w:val="24"/>
        </w:rPr>
        <w:t xml:space="preserve"> ТА ПЕРЕМОЖЦЯ:</w:t>
      </w:r>
    </w:p>
    <w:p w:rsidR="006369A7" w:rsidRPr="00E5260A" w:rsidRDefault="006369A7" w:rsidP="00636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260A">
        <w:rPr>
          <w:rFonts w:ascii="Times New Roman" w:eastAsia="Times New Roman" w:hAnsi="Times New Roman"/>
          <w:sz w:val="24"/>
          <w:szCs w:val="24"/>
          <w:lang w:eastAsia="ar-SA"/>
        </w:rPr>
        <w:t>Будь-які витрати, понесені Учасником-переможцем процедури закупівлі у зв’язку з участю в торгах та укладенням договору, не вважаються збитками і не підлягають відшкодуванню Учаснику.</w:t>
      </w:r>
    </w:p>
    <w:p w:rsidR="006369A7" w:rsidRPr="00E5260A" w:rsidRDefault="006369A7" w:rsidP="006369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260A">
        <w:rPr>
          <w:rFonts w:ascii="Times New Roman" w:hAnsi="Times New Roman"/>
          <w:b/>
          <w:i/>
          <w:sz w:val="24"/>
          <w:szCs w:val="24"/>
        </w:rPr>
        <w:t xml:space="preserve">Рік виготовлення: </w:t>
      </w:r>
      <w:r w:rsidRPr="00BD4107">
        <w:rPr>
          <w:rFonts w:ascii="Times New Roman" w:hAnsi="Times New Roman"/>
          <w:sz w:val="24"/>
          <w:szCs w:val="24"/>
        </w:rPr>
        <w:t>дата випуску повинна бути не більше 6 місяців до дати поставки</w:t>
      </w:r>
      <w:r w:rsidRPr="00E5260A">
        <w:rPr>
          <w:rFonts w:ascii="Times New Roman" w:hAnsi="Times New Roman"/>
          <w:sz w:val="24"/>
          <w:szCs w:val="24"/>
        </w:rPr>
        <w:t>.</w:t>
      </w:r>
    </w:p>
    <w:p w:rsidR="006369A7" w:rsidRPr="00E5260A" w:rsidRDefault="006369A7" w:rsidP="006369A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5260A">
        <w:rPr>
          <w:rFonts w:ascii="Times New Roman" w:hAnsi="Times New Roman"/>
          <w:b/>
          <w:i/>
          <w:sz w:val="24"/>
          <w:szCs w:val="24"/>
        </w:rPr>
        <w:t xml:space="preserve">Умови поставки: DDP – станція (склад) призначення. </w:t>
      </w:r>
    </w:p>
    <w:p w:rsidR="006369A7" w:rsidRPr="00982CBD" w:rsidRDefault="006369A7" w:rsidP="006369A7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5260A">
        <w:rPr>
          <w:rFonts w:ascii="Times New Roman" w:hAnsi="Times New Roman"/>
          <w:b/>
          <w:i/>
          <w:sz w:val="24"/>
          <w:szCs w:val="24"/>
        </w:rPr>
        <w:t>Транспортні витрати по доставці товару в місце призначення (при умовах поставки, DDP) включені в ціну товару (предмету закупівлі)</w:t>
      </w:r>
      <w:r w:rsidRPr="00982CBD">
        <w:rPr>
          <w:rFonts w:eastAsia="Times New Roman CYR"/>
          <w:color w:val="000000"/>
          <w:lang w:eastAsia="en-US"/>
        </w:rPr>
        <w:t xml:space="preserve"> </w:t>
      </w:r>
      <w:r w:rsidRPr="00982CBD">
        <w:rPr>
          <w:rFonts w:ascii="Times New Roman" w:eastAsia="Times New Roman CYR" w:hAnsi="Times New Roman" w:cs="Times New Roman"/>
          <w:color w:val="000000"/>
          <w:sz w:val="24"/>
          <w:szCs w:val="24"/>
          <w:lang w:eastAsia="en-US"/>
        </w:rPr>
        <w:t>Переможець оплачує усі витрати, пов’язані з доставкою товару та пересилкою документів (договір, накладні і т.д.).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2C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 разі поставки неякісного або такого що не відповідає технічним вимогам товару, постачальник зобов’язується замінити його протягом 3-х робочих днів з дати отримання претензій від Покупця.</w:t>
      </w:r>
    </w:p>
    <w:p w:rsidR="006369A7" w:rsidRPr="00D26352" w:rsidRDefault="006369A7" w:rsidP="00D26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D45">
        <w:rPr>
          <w:rFonts w:ascii="Times New Roman" w:hAnsi="Times New Roman"/>
          <w:b/>
          <w:i/>
          <w:sz w:val="24"/>
          <w:szCs w:val="24"/>
          <w:lang w:eastAsia="ru-RU"/>
        </w:rPr>
        <w:t>Якість Товару</w:t>
      </w:r>
      <w:r w:rsidRPr="009B3D45">
        <w:rPr>
          <w:rFonts w:ascii="Times New Roman" w:hAnsi="Times New Roman"/>
          <w:sz w:val="24"/>
          <w:szCs w:val="24"/>
          <w:lang w:eastAsia="ru-RU"/>
        </w:rPr>
        <w:t xml:space="preserve"> – відповідно до</w:t>
      </w:r>
      <w:r w:rsidR="009B3D45">
        <w:rPr>
          <w:rFonts w:ascii="Times New Roman" w:hAnsi="Times New Roman"/>
          <w:lang w:eastAsia="ru-RU"/>
        </w:rPr>
        <w:t xml:space="preserve"> </w:t>
      </w:r>
      <w:r w:rsidR="009B3D45" w:rsidRPr="009B3D45">
        <w:rPr>
          <w:rFonts w:ascii="Times New Roman" w:hAnsi="Times New Roman" w:cs="Times New Roman"/>
          <w:b/>
          <w:sz w:val="24"/>
          <w:szCs w:val="24"/>
        </w:rPr>
        <w:t>ДСТУ EN ISO 20344:2016</w:t>
      </w:r>
      <w:r w:rsidR="009B3D45" w:rsidRPr="00D26352">
        <w:rPr>
          <w:rFonts w:ascii="Times New Roman" w:hAnsi="Times New Roman" w:cs="Times New Roman"/>
          <w:b/>
          <w:sz w:val="24"/>
          <w:szCs w:val="24"/>
        </w:rPr>
        <w:t xml:space="preserve"> , </w:t>
      </w:r>
      <w:r w:rsidR="009B3D45" w:rsidRPr="009B3D45">
        <w:rPr>
          <w:rFonts w:ascii="Times New Roman" w:hAnsi="Times New Roman" w:cs="Times New Roman"/>
          <w:b/>
          <w:sz w:val="24"/>
          <w:szCs w:val="24"/>
        </w:rPr>
        <w:t>ДСТУ EN ISO 20345:2016</w:t>
      </w:r>
      <w:r>
        <w:rPr>
          <w:rFonts w:ascii="Times New Roman" w:hAnsi="Times New Roman"/>
          <w:lang w:eastAsia="ru-RU"/>
        </w:rPr>
        <w:t xml:space="preserve"> </w:t>
      </w:r>
      <w:r w:rsidR="00D26352">
        <w:rPr>
          <w:rFonts w:ascii="Times New Roman" w:hAnsi="Times New Roman"/>
          <w:lang w:eastAsia="ru-RU"/>
        </w:rPr>
        <w:t xml:space="preserve">, </w:t>
      </w:r>
      <w:r w:rsidR="00D26352" w:rsidRPr="00D26352">
        <w:rPr>
          <w:rFonts w:ascii="Times New Roman" w:hAnsi="Times New Roman" w:cs="Times New Roman"/>
          <w:b/>
          <w:sz w:val="24"/>
          <w:szCs w:val="24"/>
        </w:rPr>
        <w:t>ДСТУ 2771-94</w:t>
      </w:r>
      <w:r w:rsidR="00D26352">
        <w:rPr>
          <w:rFonts w:ascii="Times New Roman" w:hAnsi="Times New Roman"/>
          <w:b/>
          <w:sz w:val="24"/>
          <w:szCs w:val="24"/>
        </w:rPr>
        <w:t xml:space="preserve">, </w:t>
      </w:r>
      <w:r w:rsidR="00D26352" w:rsidRPr="00D26352">
        <w:rPr>
          <w:rFonts w:ascii="Times New Roman" w:hAnsi="Times New Roman" w:cs="Times New Roman"/>
          <w:b/>
          <w:sz w:val="24"/>
          <w:szCs w:val="24"/>
        </w:rPr>
        <w:t>ДСТУ 3835-98</w:t>
      </w:r>
      <w:r w:rsidR="00D26352">
        <w:rPr>
          <w:rFonts w:ascii="Times New Roman" w:hAnsi="Times New Roman"/>
          <w:b/>
          <w:sz w:val="24"/>
          <w:szCs w:val="24"/>
        </w:rPr>
        <w:t xml:space="preserve">, </w:t>
      </w:r>
      <w:r w:rsidR="00D26352" w:rsidRPr="00D26352">
        <w:rPr>
          <w:rFonts w:ascii="Times New Roman" w:hAnsi="Times New Roman" w:cs="Times New Roman"/>
          <w:b/>
          <w:sz w:val="24"/>
          <w:szCs w:val="24"/>
        </w:rPr>
        <w:t>ДСТУ 3962-2000</w:t>
      </w:r>
      <w:r w:rsidR="00D26352">
        <w:rPr>
          <w:rFonts w:ascii="Times New Roman" w:hAnsi="Times New Roman"/>
          <w:b/>
          <w:sz w:val="24"/>
          <w:szCs w:val="24"/>
        </w:rPr>
        <w:t xml:space="preserve">, </w:t>
      </w:r>
      <w:r w:rsidR="00D26352" w:rsidRPr="00D26352">
        <w:rPr>
          <w:rFonts w:ascii="Times New Roman" w:hAnsi="Times New Roman" w:cs="Times New Roman"/>
          <w:bCs/>
          <w:sz w:val="24"/>
          <w:szCs w:val="24"/>
        </w:rPr>
        <w:t>що має підтверджуватися сертифікатом відповідності.</w:t>
      </w:r>
    </w:p>
    <w:p w:rsidR="006369A7" w:rsidRPr="00E5260A" w:rsidRDefault="006369A7" w:rsidP="00D263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60A">
        <w:rPr>
          <w:rFonts w:ascii="Times New Roman" w:hAnsi="Times New Roman"/>
          <w:b/>
          <w:i/>
          <w:sz w:val="24"/>
          <w:szCs w:val="24"/>
        </w:rPr>
        <w:t xml:space="preserve">Вимоги до тари та упаковки – </w:t>
      </w:r>
      <w:r w:rsidRPr="00E5260A">
        <w:rPr>
          <w:rFonts w:ascii="Times New Roman" w:hAnsi="Times New Roman"/>
          <w:sz w:val="24"/>
          <w:szCs w:val="24"/>
        </w:rPr>
        <w:t>Упаковка і маркування Товару повинні відповідати встановленим правилам, стандартам і технічним умовам Товару. Упаковка не повертається.</w:t>
      </w:r>
    </w:p>
    <w:p w:rsidR="006369A7" w:rsidRPr="00837D84" w:rsidRDefault="006369A7" w:rsidP="006369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AFAFA"/>
        </w:rPr>
      </w:pPr>
      <w:r w:rsidRPr="00837D84">
        <w:rPr>
          <w:rFonts w:ascii="Times New Roman" w:hAnsi="Times New Roman" w:cs="Times New Roman"/>
          <w:b/>
          <w:i/>
          <w:sz w:val="24"/>
          <w:szCs w:val="24"/>
        </w:rPr>
        <w:t>Місце поставки:</w:t>
      </w:r>
      <w:r w:rsidRPr="00837D84">
        <w:rPr>
          <w:rFonts w:ascii="Times New Roman" w:hAnsi="Times New Roman" w:cs="Times New Roman"/>
          <w:sz w:val="24"/>
          <w:szCs w:val="24"/>
        </w:rPr>
        <w:t xml:space="preserve">  </w:t>
      </w:r>
      <w:r w:rsidRPr="00837D84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AFAFA"/>
        </w:rPr>
        <w:t xml:space="preserve">57342, </w:t>
      </w:r>
      <w:r w:rsidRPr="00837D84">
        <w:rPr>
          <w:rFonts w:ascii="Times New Roman" w:hAnsi="Times New Roman" w:cs="Times New Roman"/>
          <w:sz w:val="24"/>
          <w:szCs w:val="24"/>
        </w:rPr>
        <w:t xml:space="preserve">Україна, Миколаївська область, </w:t>
      </w:r>
      <w:r w:rsidRPr="00837D84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AFAFA"/>
        </w:rPr>
        <w:t>с. Юр’ївка, вул. Поперечна 43,</w:t>
      </w:r>
      <w:r w:rsidRPr="00837D84">
        <w:rPr>
          <w:rFonts w:ascii="Times New Roman" w:hAnsi="Times New Roman" w:cs="Times New Roman"/>
          <w:b/>
          <w:bCs/>
          <w:color w:val="121212"/>
          <w:sz w:val="24"/>
          <w:szCs w:val="24"/>
          <w:shd w:val="clear" w:color="auto" w:fill="FAFAFA"/>
        </w:rPr>
        <w:t xml:space="preserve"> </w:t>
      </w:r>
      <w:r w:rsidRPr="00837D84">
        <w:rPr>
          <w:rFonts w:ascii="Times New Roman" w:hAnsi="Times New Roman" w:cs="Times New Roman"/>
          <w:sz w:val="24"/>
          <w:szCs w:val="24"/>
        </w:rPr>
        <w:t xml:space="preserve"> центральний склад УКРІ </w:t>
      </w:r>
      <w:r w:rsidRPr="00837D84">
        <w:rPr>
          <w:rFonts w:ascii="Times New Roman" w:hAnsi="Times New Roman" w:cs="Times New Roman"/>
          <w:b/>
          <w:bCs/>
          <w:color w:val="121212"/>
          <w:sz w:val="24"/>
          <w:szCs w:val="24"/>
          <w:shd w:val="clear" w:color="auto" w:fill="FAFAFA"/>
        </w:rPr>
        <w:t xml:space="preserve"> (</w:t>
      </w:r>
      <w:r w:rsidRPr="00837D84">
        <w:rPr>
          <w:rFonts w:ascii="Times New Roman" w:hAnsi="Times New Roman" w:cs="Times New Roman"/>
          <w:sz w:val="24"/>
          <w:szCs w:val="24"/>
        </w:rPr>
        <w:t>м. Снігурівка,</w:t>
      </w:r>
      <w:r w:rsidRPr="00837D84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AFAFA"/>
        </w:rPr>
        <w:t xml:space="preserve"> поза межами населеного пункту)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9A7" w:rsidRDefault="006369A7" w:rsidP="00D760F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50BE2">
        <w:rPr>
          <w:rFonts w:ascii="Times New Roman" w:hAnsi="Times New Roman"/>
          <w:b/>
          <w:i/>
          <w:sz w:val="24"/>
          <w:szCs w:val="24"/>
          <w:lang w:val="uk-UA"/>
        </w:rPr>
        <w:t>Гарантія</w:t>
      </w:r>
      <w:r w:rsidRPr="00E5260A">
        <w:rPr>
          <w:rFonts w:ascii="Times New Roman" w:hAnsi="Times New Roman"/>
          <w:b/>
          <w:i/>
          <w:sz w:val="24"/>
          <w:szCs w:val="24"/>
        </w:rPr>
        <w:t xml:space="preserve"> на товар:</w:t>
      </w:r>
      <w:r w:rsidRPr="00E5260A">
        <w:rPr>
          <w:rFonts w:ascii="Times New Roman" w:hAnsi="Times New Roman"/>
          <w:sz w:val="24"/>
          <w:szCs w:val="24"/>
        </w:rPr>
        <w:t xml:space="preserve"> </w:t>
      </w:r>
      <w:r w:rsidRPr="00BD4107">
        <w:rPr>
          <w:rFonts w:ascii="Times New Roman" w:hAnsi="Times New Roman"/>
          <w:sz w:val="24"/>
          <w:szCs w:val="24"/>
          <w:lang w:val="uk-UA"/>
        </w:rPr>
        <w:t>гарантійний термін експлуатації - відповідно до гарантії заводу - виготовлювача, але не менше 12 місяців з моменту поставки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26352" w:rsidRDefault="00796C1D" w:rsidP="00D760F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D15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Учасник-переможець після </w:t>
      </w:r>
      <w:r w:rsidRPr="00436D15">
        <w:rPr>
          <w:rFonts w:ascii="Times New Roman" w:hAnsi="Times New Roman"/>
          <w:b/>
          <w:bCs/>
          <w:i/>
          <w:iCs/>
          <w:sz w:val="24"/>
          <w:szCs w:val="24"/>
        </w:rPr>
        <w:t>оприлюднення в електронній системі закупівель повідомлення про намір укласти договір про закупівлю</w:t>
      </w:r>
      <w:r w:rsidRPr="00436D15">
        <w:rPr>
          <w:rFonts w:ascii="Times New Roman" w:hAnsi="Times New Roman"/>
          <w:b/>
          <w:i/>
          <w:color w:val="000000"/>
          <w:sz w:val="24"/>
          <w:szCs w:val="24"/>
        </w:rPr>
        <w:t xml:space="preserve"> повинен надати зразки одягу для випробовування робітниками </w:t>
      </w:r>
      <w:r w:rsidRPr="00436D15">
        <w:rPr>
          <w:rFonts w:ascii="Times New Roman" w:hAnsi="Times New Roman"/>
          <w:b/>
          <w:bCs/>
          <w:i/>
          <w:iCs/>
          <w:sz w:val="24"/>
          <w:szCs w:val="24"/>
        </w:rPr>
        <w:t xml:space="preserve">та на підтвердження відповідності </w:t>
      </w:r>
      <w:r w:rsidRPr="00436D15">
        <w:rPr>
          <w:rFonts w:ascii="Times New Roman" w:hAnsi="Times New Roman" w:cs="Times New Roman"/>
          <w:b/>
          <w:i/>
          <w:sz w:val="24"/>
          <w:szCs w:val="24"/>
        </w:rPr>
        <w:t>необхідним технічним та  якісним характеристикам предмета закупівлі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60F3" w:rsidRPr="00D760F3" w:rsidRDefault="00D760F3" w:rsidP="00D760F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Pr="00D26352" w:rsidRDefault="00D26352" w:rsidP="00D263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FC7">
        <w:rPr>
          <w:rFonts w:ascii="Times New Roman" w:hAnsi="Times New Roman"/>
          <w:sz w:val="24"/>
          <w:szCs w:val="24"/>
        </w:rPr>
        <w:t>ТЕХНІЧНІ ХАРАКТЕРИСТИКИ:</w:t>
      </w:r>
    </w:p>
    <w:p w:rsidR="00D26352" w:rsidRPr="00D760F3" w:rsidRDefault="00D26352" w:rsidP="00D26352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3646"/>
        <w:gridCol w:w="6105"/>
      </w:tblGrid>
      <w:tr w:rsidR="000F4810" w:rsidTr="00B95E00">
        <w:trPr>
          <w:trHeight w:val="300"/>
        </w:trPr>
        <w:tc>
          <w:tcPr>
            <w:tcW w:w="3646" w:type="dxa"/>
          </w:tcPr>
          <w:p w:rsidR="000F4810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Категорія </w:t>
            </w:r>
          </w:p>
        </w:tc>
        <w:tc>
          <w:tcPr>
            <w:tcW w:w="6105" w:type="dxa"/>
          </w:tcPr>
          <w:p w:rsidR="000F4810" w:rsidRPr="00814A98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B0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E7500">
              <w:rPr>
                <w:rFonts w:ascii="Times New Roman" w:hAnsi="Times New Roman"/>
                <w:color w:val="000000"/>
                <w:sz w:val="24"/>
                <w:szCs w:val="24"/>
              </w:rPr>
              <w:t>3; SRC</w:t>
            </w:r>
          </w:p>
        </w:tc>
      </w:tr>
      <w:tr w:rsidR="00D26352" w:rsidTr="00B95E00">
        <w:trPr>
          <w:trHeight w:val="917"/>
        </w:trPr>
        <w:tc>
          <w:tcPr>
            <w:tcW w:w="3646" w:type="dxa"/>
          </w:tcPr>
          <w:p w:rsidR="000F4810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352" w:rsidRPr="000F4810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10">
              <w:rPr>
                <w:rFonts w:ascii="Times New Roman" w:hAnsi="Times New Roman"/>
                <w:color w:val="000000"/>
                <w:sz w:val="24"/>
                <w:szCs w:val="24"/>
              </w:rPr>
              <w:t>Матеріал</w:t>
            </w:r>
          </w:p>
        </w:tc>
        <w:tc>
          <w:tcPr>
            <w:tcW w:w="6105" w:type="dxa"/>
          </w:tcPr>
          <w:p w:rsidR="00D26352" w:rsidRDefault="000F4810">
            <w:r w:rsidRPr="00814A98">
              <w:rPr>
                <w:rFonts w:ascii="Times New Roman" w:hAnsi="Times New Roman"/>
                <w:color w:val="000000"/>
                <w:sz w:val="24"/>
                <w:szCs w:val="24"/>
              </w:rPr>
              <w:t>Натуральна, водостійка</w:t>
            </w:r>
            <w:r w:rsidR="00330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водовідштовхувальна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A98">
              <w:rPr>
                <w:rFonts w:ascii="Times New Roman" w:hAnsi="Times New Roman"/>
                <w:color w:val="000000"/>
                <w:sz w:val="24"/>
                <w:szCs w:val="24"/>
              </w:rPr>
              <w:t>шкіра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A98">
              <w:rPr>
                <w:rFonts w:ascii="Times New Roman" w:hAnsi="Times New Roman"/>
                <w:color w:val="000000"/>
                <w:sz w:val="24"/>
                <w:szCs w:val="24"/>
              </w:rPr>
              <w:t>великої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A98">
              <w:rPr>
                <w:rFonts w:ascii="Times New Roman" w:hAnsi="Times New Roman"/>
                <w:color w:val="000000"/>
                <w:sz w:val="24"/>
                <w:szCs w:val="24"/>
              </w:rPr>
              <w:t>рогатої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A98">
              <w:rPr>
                <w:rFonts w:ascii="Times New Roman" w:hAnsi="Times New Roman"/>
                <w:color w:val="000000"/>
                <w:sz w:val="24"/>
                <w:szCs w:val="24"/>
              </w:rPr>
              <w:t>худоби (ВРХ) підвищеної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A98">
              <w:rPr>
                <w:rFonts w:ascii="Times New Roman" w:hAnsi="Times New Roman"/>
                <w:color w:val="000000"/>
                <w:sz w:val="24"/>
                <w:szCs w:val="24"/>
              </w:rPr>
              <w:t>товщини</w:t>
            </w:r>
            <w:r w:rsidR="003306EB">
              <w:rPr>
                <w:rFonts w:ascii="Times New Roman" w:hAnsi="Times New Roman"/>
                <w:color w:val="000000"/>
                <w:sz w:val="24"/>
                <w:szCs w:val="24"/>
              </w:rPr>
              <w:t>, стійкий до розривів та стирання</w:t>
            </w:r>
          </w:p>
        </w:tc>
      </w:tr>
      <w:tr w:rsidR="000F4810" w:rsidTr="00B95E00">
        <w:trPr>
          <w:trHeight w:val="300"/>
        </w:trPr>
        <w:tc>
          <w:tcPr>
            <w:tcW w:w="3646" w:type="dxa"/>
          </w:tcPr>
          <w:p w:rsidR="000F4810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Товщина матеріалу</w:t>
            </w:r>
          </w:p>
        </w:tc>
        <w:tc>
          <w:tcPr>
            <w:tcW w:w="6105" w:type="dxa"/>
          </w:tcPr>
          <w:p w:rsidR="000F4810" w:rsidRPr="00814A98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менше 2,2 мм.</w:t>
            </w:r>
          </w:p>
        </w:tc>
      </w:tr>
      <w:tr w:rsidR="00D26352" w:rsidRPr="000F4810" w:rsidTr="00B95E00">
        <w:trPr>
          <w:trHeight w:val="287"/>
        </w:trPr>
        <w:tc>
          <w:tcPr>
            <w:tcW w:w="3646" w:type="dxa"/>
          </w:tcPr>
          <w:p w:rsidR="00D26352" w:rsidRPr="000F4810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</w:p>
        </w:tc>
        <w:tc>
          <w:tcPr>
            <w:tcW w:w="6105" w:type="dxa"/>
          </w:tcPr>
          <w:p w:rsidR="00D26352" w:rsidRPr="000F4810" w:rsidRDefault="00E16B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Черевик</w:t>
            </w:r>
            <w:r w:rsidR="000F4810" w:rsidRPr="000F48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вище </w:t>
            </w:r>
            <w:r w:rsidR="00050BE2" w:rsidRPr="000F4810">
              <w:rPr>
                <w:rFonts w:ascii="Times New Roman" w:hAnsi="Times New Roman"/>
                <w:color w:val="000000"/>
                <w:sz w:val="24"/>
                <w:szCs w:val="24"/>
              </w:rPr>
              <w:t>щиколотки</w:t>
            </w:r>
          </w:p>
        </w:tc>
      </w:tr>
      <w:tr w:rsidR="003306EB" w:rsidRPr="000F4810" w:rsidTr="00B95E00">
        <w:trPr>
          <w:trHeight w:val="300"/>
        </w:trPr>
        <w:tc>
          <w:tcPr>
            <w:tcW w:w="3646" w:type="dxa"/>
          </w:tcPr>
          <w:p w:rsidR="003306EB" w:rsidRDefault="003306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Колір</w:t>
            </w:r>
          </w:p>
        </w:tc>
        <w:tc>
          <w:tcPr>
            <w:tcW w:w="6105" w:type="dxa"/>
          </w:tcPr>
          <w:p w:rsidR="003306EB" w:rsidRPr="000F4810" w:rsidRDefault="003306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Чорний </w:t>
            </w:r>
          </w:p>
        </w:tc>
      </w:tr>
      <w:tr w:rsidR="000F4810" w:rsidRPr="000F4810" w:rsidTr="00B95E00">
        <w:trPr>
          <w:trHeight w:val="300"/>
        </w:trPr>
        <w:tc>
          <w:tcPr>
            <w:tcW w:w="3646" w:type="dxa"/>
          </w:tcPr>
          <w:p w:rsidR="000F4810" w:rsidRDefault="003306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Підкладка</w:t>
            </w:r>
          </w:p>
        </w:tc>
        <w:tc>
          <w:tcPr>
            <w:tcW w:w="6105" w:type="dxa"/>
          </w:tcPr>
          <w:p w:rsidR="000F4810" w:rsidRPr="000F4810" w:rsidRDefault="003306EB" w:rsidP="003306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Дихаюча, поглинаюча піт</w:t>
            </w:r>
          </w:p>
        </w:tc>
      </w:tr>
      <w:tr w:rsidR="000F4810" w:rsidRPr="000F4810" w:rsidTr="00B95E00">
        <w:trPr>
          <w:trHeight w:val="1164"/>
        </w:trPr>
        <w:tc>
          <w:tcPr>
            <w:tcW w:w="3646" w:type="dxa"/>
          </w:tcPr>
          <w:p w:rsidR="000F4810" w:rsidRDefault="00182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Підошва</w:t>
            </w:r>
          </w:p>
        </w:tc>
        <w:tc>
          <w:tcPr>
            <w:tcW w:w="6105" w:type="dxa"/>
          </w:tcPr>
          <w:p w:rsidR="000F4810" w:rsidRPr="00182684" w:rsidRDefault="00182684" w:rsidP="00182684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  <w:sz w:val="35"/>
                <w:szCs w:val="35"/>
              </w:rPr>
            </w:pPr>
            <w:r w:rsidRPr="00182684"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взаюча</w:t>
            </w:r>
            <w:r w:rsidRPr="00182684">
              <w:rPr>
                <w:rFonts w:ascii="Times New Roman" w:hAnsi="Times New Roman" w:cs="Times New Roman"/>
                <w:sz w:val="24"/>
                <w:szCs w:val="24"/>
              </w:rPr>
              <w:t xml:space="preserve">, маслостійка, </w:t>
            </w:r>
            <w:r w:rsidRPr="0018268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виготовлена ​​з поліуретану подвійної щільності</w:t>
            </w:r>
            <w:r w:rsidRPr="001826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Обов’язкова наявність сталевого</w:t>
            </w:r>
            <w:r w:rsidRPr="001826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вкладиш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2684">
              <w:rPr>
                <w:rFonts w:ascii="Times New Roman" w:eastAsiaTheme="minorEastAsia" w:hAnsi="Times New Roman" w:cs="Times New Roman"/>
                <w:sz w:val="24"/>
                <w:szCs w:val="24"/>
              </w:rPr>
              <w:t>, що захищає ступню від проколювання з натиском 1100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268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Абсорбція ударів під п'ятою</w:t>
            </w:r>
            <w:r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.</w:t>
            </w:r>
          </w:p>
        </w:tc>
      </w:tr>
      <w:tr w:rsidR="00B95E00" w:rsidRPr="000F4810" w:rsidTr="00B95E00">
        <w:trPr>
          <w:trHeight w:val="1191"/>
        </w:trPr>
        <w:tc>
          <w:tcPr>
            <w:tcW w:w="3646" w:type="dxa"/>
          </w:tcPr>
          <w:p w:rsidR="00B95E00" w:rsidRDefault="00B95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Захист пальців</w:t>
            </w:r>
          </w:p>
        </w:tc>
        <w:tc>
          <w:tcPr>
            <w:tcW w:w="6105" w:type="dxa"/>
          </w:tcPr>
          <w:p w:rsidR="00B95E00" w:rsidRPr="00182684" w:rsidRDefault="00B95E00" w:rsidP="00B95E00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00">
              <w:rPr>
                <w:rFonts w:ascii="Times New Roman" w:hAnsi="Times New Roman" w:cs="Times New Roman"/>
                <w:sz w:val="24"/>
                <w:szCs w:val="24"/>
              </w:rPr>
              <w:t xml:space="preserve">Сталевий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підносок, стійкий</w:t>
            </w:r>
            <w:r w:rsidRPr="00B95E00">
              <w:rPr>
                <w:rFonts w:ascii="Times New Roman" w:hAnsi="Times New Roman" w:cs="Times New Roman"/>
                <w:sz w:val="24"/>
                <w:szCs w:val="24"/>
              </w:rPr>
              <w:t xml:space="preserve"> до ударів з енергією 200 Дж і роздавлювання до 15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Захисні підноски мають бути розміщені у взутті так, щоб їхнє видалення  призводило до ушкодження самого взуття.</w:t>
            </w:r>
          </w:p>
        </w:tc>
      </w:tr>
    </w:tbl>
    <w:p w:rsidR="001B5689" w:rsidRDefault="001B5689" w:rsidP="00796C1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6C1D" w:rsidRDefault="00796C1D" w:rsidP="00796C1D">
      <w:pPr>
        <w:spacing w:line="240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79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S3</w:t>
      </w:r>
      <w:r w:rsidRPr="0079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796C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підносок стійкий до ударів силою 200 Дж і стискання до 15 кН; закрите місце п'яти; антиелектростатичні властивості; абсорбція енергії у частині п'яти; стійкість підошви до нафтопродуктів; стійкість верхньої частини до проникнення та поглинання води; стійкість нижньої частини взуття до проколів; підошва із протектором.</w:t>
      </w:r>
    </w:p>
    <w:p w:rsidR="00796C1D" w:rsidRPr="00D760F3" w:rsidRDefault="00796C1D" w:rsidP="00796C1D">
      <w:pPr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79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SRC</w:t>
      </w:r>
      <w:r w:rsidRPr="0079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96C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опір ковзанню на керамічній поверхні, покритій розчином лаурилсульфату натрію (NaLS) та на сталевій поверхні покритій гліцерином.</w:t>
      </w:r>
    </w:p>
    <w:p w:rsidR="00796C1D" w:rsidRPr="00796C1D" w:rsidRDefault="00796C1D" w:rsidP="00796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0F3" w:rsidRDefault="00D760F3" w:rsidP="00796C1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6C1D" w:rsidRDefault="00796C1D" w:rsidP="00796C1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3407963" cy="3407963"/>
            <wp:effectExtent l="19050" t="0" r="1987" b="0"/>
            <wp:docPr id="1" name="Рисунок 4" descr="D:\Ботинки рабочие BRYES-T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Ботинки рабочие BRYES-T 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39" cy="340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F3" w:rsidRDefault="00D760F3" w:rsidP="00796C1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60F3" w:rsidRDefault="00D760F3" w:rsidP="00796C1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7271" w:type="dxa"/>
        <w:tblInd w:w="1768" w:type="dxa"/>
        <w:tblLayout w:type="fixed"/>
        <w:tblLook w:val="04A0"/>
      </w:tblPr>
      <w:tblGrid>
        <w:gridCol w:w="2561"/>
        <w:gridCol w:w="2972"/>
        <w:gridCol w:w="1738"/>
      </w:tblGrid>
      <w:tr w:rsidR="00E16BB9" w:rsidRPr="00CD1980" w:rsidTr="00E16BB9">
        <w:trPr>
          <w:trHeight w:val="896"/>
        </w:trPr>
        <w:tc>
          <w:tcPr>
            <w:tcW w:w="2561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Розмір</w:t>
            </w:r>
          </w:p>
        </w:tc>
        <w:tc>
          <w:tcPr>
            <w:tcW w:w="2972" w:type="dxa"/>
          </w:tcPr>
          <w:p w:rsidR="00E16BB9" w:rsidRPr="00CD1980" w:rsidRDefault="00E16BB9" w:rsidP="00D760F3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738" w:type="dxa"/>
          </w:tcPr>
          <w:p w:rsidR="00E16BB9" w:rsidRDefault="00E16BB9" w:rsidP="00D760F3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Одиниця виміру</w:t>
            </w:r>
          </w:p>
        </w:tc>
      </w:tr>
      <w:tr w:rsidR="00E16BB9" w:rsidRPr="00CD1980" w:rsidTr="00E16BB9">
        <w:trPr>
          <w:trHeight w:val="263"/>
        </w:trPr>
        <w:tc>
          <w:tcPr>
            <w:tcW w:w="2561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2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E16BB9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</w:tr>
      <w:tr w:rsidR="00E16BB9" w:rsidRPr="00CD1980" w:rsidTr="00E16BB9">
        <w:trPr>
          <w:trHeight w:val="66"/>
        </w:trPr>
        <w:tc>
          <w:tcPr>
            <w:tcW w:w="2561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2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</w:tcPr>
          <w:p w:rsidR="00E16BB9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</w:tr>
      <w:tr w:rsidR="00E16BB9" w:rsidRPr="00CD1980" w:rsidTr="00E16BB9">
        <w:trPr>
          <w:trHeight w:val="263"/>
        </w:trPr>
        <w:tc>
          <w:tcPr>
            <w:tcW w:w="2561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2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8" w:type="dxa"/>
          </w:tcPr>
          <w:p w:rsidR="00E16BB9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</w:tr>
      <w:tr w:rsidR="00E16BB9" w:rsidRPr="00CD1980" w:rsidTr="00E16BB9">
        <w:trPr>
          <w:trHeight w:val="263"/>
        </w:trPr>
        <w:tc>
          <w:tcPr>
            <w:tcW w:w="2561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2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8" w:type="dxa"/>
          </w:tcPr>
          <w:p w:rsidR="00E16BB9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</w:tr>
      <w:tr w:rsidR="00E16BB9" w:rsidRPr="00CD1980" w:rsidTr="00E16BB9">
        <w:trPr>
          <w:trHeight w:val="263"/>
        </w:trPr>
        <w:tc>
          <w:tcPr>
            <w:tcW w:w="2561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2" w:type="dxa"/>
          </w:tcPr>
          <w:p w:rsidR="00E16BB9" w:rsidRPr="003D784B" w:rsidRDefault="00E16BB9" w:rsidP="00D760F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8" w:type="dxa"/>
          </w:tcPr>
          <w:p w:rsidR="00E16BB9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</w:tr>
      <w:tr w:rsidR="00E16BB9" w:rsidRPr="00CD1980" w:rsidTr="00E16BB9">
        <w:trPr>
          <w:trHeight w:val="263"/>
        </w:trPr>
        <w:tc>
          <w:tcPr>
            <w:tcW w:w="2561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2" w:type="dxa"/>
          </w:tcPr>
          <w:p w:rsidR="00E16BB9" w:rsidRPr="003D784B" w:rsidRDefault="00E16BB9" w:rsidP="00D760F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38" w:type="dxa"/>
          </w:tcPr>
          <w:p w:rsidR="00E16BB9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</w:tr>
      <w:tr w:rsidR="00E16BB9" w:rsidRPr="00CD1980" w:rsidTr="00E16BB9">
        <w:trPr>
          <w:trHeight w:val="263"/>
        </w:trPr>
        <w:tc>
          <w:tcPr>
            <w:tcW w:w="2561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2" w:type="dxa"/>
          </w:tcPr>
          <w:p w:rsidR="00E16BB9" w:rsidRPr="003D784B" w:rsidRDefault="00E16BB9" w:rsidP="00D760F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38" w:type="dxa"/>
          </w:tcPr>
          <w:p w:rsidR="00E16BB9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</w:tr>
      <w:tr w:rsidR="00E16BB9" w:rsidRPr="00CD1980" w:rsidTr="00E16BB9">
        <w:trPr>
          <w:trHeight w:val="263"/>
        </w:trPr>
        <w:tc>
          <w:tcPr>
            <w:tcW w:w="2561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2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738" w:type="dxa"/>
          </w:tcPr>
          <w:p w:rsidR="00E16BB9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</w:tr>
      <w:tr w:rsidR="00E16BB9" w:rsidRPr="00CD1980" w:rsidTr="00E16BB9">
        <w:trPr>
          <w:trHeight w:val="263"/>
        </w:trPr>
        <w:tc>
          <w:tcPr>
            <w:tcW w:w="2561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2" w:type="dxa"/>
          </w:tcPr>
          <w:p w:rsidR="00E16BB9" w:rsidRPr="003D784B" w:rsidRDefault="00E16BB9" w:rsidP="00D760F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38" w:type="dxa"/>
          </w:tcPr>
          <w:p w:rsidR="00E16BB9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</w:tr>
      <w:tr w:rsidR="00E16BB9" w:rsidRPr="00CD1980" w:rsidTr="00E16BB9">
        <w:trPr>
          <w:trHeight w:val="263"/>
        </w:trPr>
        <w:tc>
          <w:tcPr>
            <w:tcW w:w="2561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2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8" w:type="dxa"/>
          </w:tcPr>
          <w:p w:rsidR="00E16BB9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</w:tr>
      <w:tr w:rsidR="00E16BB9" w:rsidRPr="00CD1980" w:rsidTr="00E16BB9">
        <w:trPr>
          <w:trHeight w:val="263"/>
        </w:trPr>
        <w:tc>
          <w:tcPr>
            <w:tcW w:w="2561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2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8" w:type="dxa"/>
          </w:tcPr>
          <w:p w:rsidR="00E16BB9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</w:tr>
      <w:tr w:rsidR="00E16BB9" w:rsidRPr="00CD1980" w:rsidTr="00E16BB9">
        <w:trPr>
          <w:trHeight w:val="383"/>
        </w:trPr>
        <w:tc>
          <w:tcPr>
            <w:tcW w:w="2561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2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E16BB9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</w:tr>
      <w:tr w:rsidR="00E16BB9" w:rsidRPr="00CD1980" w:rsidTr="00E16BB9">
        <w:trPr>
          <w:trHeight w:val="278"/>
        </w:trPr>
        <w:tc>
          <w:tcPr>
            <w:tcW w:w="2561" w:type="dxa"/>
          </w:tcPr>
          <w:p w:rsidR="00E16BB9" w:rsidRPr="00CD1980" w:rsidRDefault="00E16BB9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972" w:type="dxa"/>
          </w:tcPr>
          <w:p w:rsidR="00E16BB9" w:rsidRPr="003D784B" w:rsidRDefault="00E16BB9" w:rsidP="00D760F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38" w:type="dxa"/>
          </w:tcPr>
          <w:p w:rsidR="00E16BB9" w:rsidRDefault="00E16BB9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</w:tr>
    </w:tbl>
    <w:p w:rsidR="00D760F3" w:rsidRPr="000F4810" w:rsidRDefault="00D760F3" w:rsidP="00796C1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D760F3" w:rsidRPr="000F4810" w:rsidSect="00600F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90B"/>
    <w:multiLevelType w:val="hybridMultilevel"/>
    <w:tmpl w:val="59B034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5B95"/>
    <w:multiLevelType w:val="hybridMultilevel"/>
    <w:tmpl w:val="758CFC50"/>
    <w:lvl w:ilvl="0" w:tplc="ED9AE9F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6369A7"/>
    <w:rsid w:val="00050BE2"/>
    <w:rsid w:val="000F4810"/>
    <w:rsid w:val="00182684"/>
    <w:rsid w:val="001B5689"/>
    <w:rsid w:val="00277D02"/>
    <w:rsid w:val="003306EB"/>
    <w:rsid w:val="0038636D"/>
    <w:rsid w:val="00600F6B"/>
    <w:rsid w:val="006369A7"/>
    <w:rsid w:val="00796C1D"/>
    <w:rsid w:val="008311BE"/>
    <w:rsid w:val="008C248E"/>
    <w:rsid w:val="009B3D45"/>
    <w:rsid w:val="00A219A8"/>
    <w:rsid w:val="00B95E00"/>
    <w:rsid w:val="00D26352"/>
    <w:rsid w:val="00D760F3"/>
    <w:rsid w:val="00E16BB9"/>
    <w:rsid w:val="00E3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EBRD List,CA bullets"/>
    <w:basedOn w:val="a"/>
    <w:link w:val="a4"/>
    <w:uiPriority w:val="34"/>
    <w:qFormat/>
    <w:rsid w:val="006369A7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Абзац списка Знак"/>
    <w:aliases w:val="Elenco Normale Знак,EBRD List Знак,CA bullets Знак"/>
    <w:link w:val="a3"/>
    <w:uiPriority w:val="34"/>
    <w:locked/>
    <w:rsid w:val="006369A7"/>
    <w:rPr>
      <w:rFonts w:ascii="Calibri" w:eastAsia="Calibri" w:hAnsi="Calibri" w:cs="Times New Roman"/>
      <w:lang w:val="ru-RU" w:eastAsia="en-US"/>
    </w:rPr>
  </w:style>
  <w:style w:type="character" w:styleId="a5">
    <w:name w:val="Hyperlink"/>
    <w:basedOn w:val="a0"/>
    <w:uiPriority w:val="99"/>
    <w:semiHidden/>
    <w:unhideWhenUsed/>
    <w:rsid w:val="006369A7"/>
    <w:rPr>
      <w:color w:val="0000FF"/>
      <w:u w:val="single"/>
    </w:rPr>
  </w:style>
  <w:style w:type="table" w:styleId="a6">
    <w:name w:val="Table Grid"/>
    <w:basedOn w:val="a1"/>
    <w:uiPriority w:val="59"/>
    <w:rsid w:val="00D2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82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268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82684"/>
  </w:style>
  <w:style w:type="paragraph" w:styleId="a7">
    <w:name w:val="Balloon Text"/>
    <w:basedOn w:val="a"/>
    <w:link w:val="a8"/>
    <w:uiPriority w:val="99"/>
    <w:semiHidden/>
    <w:unhideWhenUsed/>
    <w:rsid w:val="0079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2021-11-14T12:48:00Z</dcterms:created>
  <dcterms:modified xsi:type="dcterms:W3CDTF">2021-11-14T12:48:00Z</dcterms:modified>
</cp:coreProperties>
</file>