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6" w:rsidRDefault="00E85216" w:rsidP="00E85216">
      <w:pPr>
        <w:tabs>
          <w:tab w:val="left" w:pos="3972"/>
        </w:tabs>
        <w:jc w:val="right"/>
        <w:rPr>
          <w:b/>
          <w:i/>
        </w:rPr>
      </w:pPr>
      <w:r w:rsidRPr="00AC7179">
        <w:rPr>
          <w:b/>
          <w:i/>
        </w:rPr>
        <w:t>Додаток 3</w:t>
      </w:r>
    </w:p>
    <w:p w:rsidR="00E85216" w:rsidRDefault="00E85216" w:rsidP="00E85216">
      <w:pPr>
        <w:tabs>
          <w:tab w:val="left" w:pos="3972"/>
        </w:tabs>
        <w:jc w:val="right"/>
        <w:rPr>
          <w:i/>
        </w:rPr>
      </w:pPr>
      <w:r w:rsidRPr="00F226C7">
        <w:rPr>
          <w:i/>
        </w:rPr>
        <w:t>до Тендерної документації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0E45B3">
        <w:rPr>
          <w:b/>
          <w:i/>
        </w:rPr>
        <w:t>44</w:t>
      </w:r>
      <w:r w:rsidR="003F2566">
        <w:rPr>
          <w:b/>
          <w:i/>
        </w:rPr>
        <w:t>330000-2</w:t>
      </w:r>
      <w:r w:rsidRPr="00083E75">
        <w:rPr>
          <w:b/>
          <w:i/>
        </w:rPr>
        <w:t xml:space="preserve"> «</w:t>
      </w:r>
      <w:r w:rsidR="003F2566">
        <w:rPr>
          <w:b/>
          <w:i/>
        </w:rPr>
        <w:t>Будівельні прути, стрижні, дроти та профілі</w:t>
      </w:r>
      <w:r w:rsidR="00372B8E">
        <w:rPr>
          <w:b/>
          <w:i/>
        </w:rPr>
        <w:t xml:space="preserve"> </w:t>
      </w:r>
      <w:r w:rsidR="00A4299C">
        <w:rPr>
          <w:b/>
          <w:i/>
        </w:rPr>
        <w:t>»</w:t>
      </w:r>
      <w:r w:rsidR="00E85216">
        <w:rPr>
          <w:b/>
          <w:i/>
        </w:rPr>
        <w:t xml:space="preserve"> (</w:t>
      </w:r>
      <w:r w:rsidR="00E85216" w:rsidRPr="00E85216">
        <w:rPr>
          <w:b/>
          <w:i/>
          <w:lang w:val="ru-RU"/>
        </w:rPr>
        <w:t>К</w:t>
      </w:r>
      <w:r w:rsidR="00E85216">
        <w:rPr>
          <w:b/>
          <w:i/>
        </w:rPr>
        <w:t>утик</w:t>
      </w:r>
      <w:r w:rsidR="00E16F74">
        <w:rPr>
          <w:b/>
          <w:i/>
        </w:rPr>
        <w:t>, швелер, лист сталеви</w:t>
      </w:r>
      <w:r w:rsidR="003F2566">
        <w:rPr>
          <w:b/>
          <w:i/>
        </w:rPr>
        <w:t>й</w:t>
      </w:r>
      <w:r w:rsidR="00774361">
        <w:rPr>
          <w:b/>
          <w:i/>
        </w:rPr>
        <w:t>, круг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B60DF" w:rsidRPr="00083E75" w:rsidRDefault="006B60DF" w:rsidP="006226F5">
      <w:pPr>
        <w:rPr>
          <w:b/>
          <w:i/>
        </w:rPr>
      </w:pPr>
    </w:p>
    <w:p w:rsidR="006226F5" w:rsidRDefault="001A519C" w:rsidP="001A519C">
      <w:pPr>
        <w:tabs>
          <w:tab w:val="center" w:pos="4677"/>
          <w:tab w:val="left" w:pos="7530"/>
        </w:tabs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27261C">
        <w:rPr>
          <w:b/>
          <w:u w:val="single"/>
        </w:rPr>
        <w:t xml:space="preserve">Орієнтована вартість закупівл </w:t>
      </w:r>
      <w:r w:rsidR="00142B82">
        <w:rPr>
          <w:b/>
          <w:u w:val="single"/>
        </w:rPr>
        <w:t>705</w:t>
      </w:r>
      <w:r w:rsidR="004806C0">
        <w:rPr>
          <w:b/>
          <w:u w:val="single"/>
        </w:rPr>
        <w:t xml:space="preserve"> </w:t>
      </w:r>
      <w:r w:rsidR="008F3577">
        <w:rPr>
          <w:b/>
          <w:u w:val="single"/>
        </w:rPr>
        <w:t>000</w:t>
      </w:r>
      <w:r w:rsidR="006226F5" w:rsidRPr="00923E68">
        <w:rPr>
          <w:b/>
          <w:u w:val="single"/>
        </w:rPr>
        <w:t xml:space="preserve"> 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E61D83" w:rsidRPr="00953B5D" w:rsidRDefault="00953B5D" w:rsidP="00953B5D">
      <w:pPr>
        <w:ind w:left="142"/>
        <w:jc w:val="center"/>
        <w:rPr>
          <w:b/>
          <w:bCs/>
          <w:lang w:eastAsia="en-US"/>
        </w:rPr>
      </w:pPr>
      <w:r w:rsidRPr="00A450FE">
        <w:rPr>
          <w:b/>
          <w:bCs/>
          <w:lang w:val="ru-RU" w:eastAsia="en-US"/>
        </w:rPr>
        <w:t>Кількісні характеристики товару</w:t>
      </w:r>
      <w:r>
        <w:rPr>
          <w:b/>
          <w:bCs/>
          <w:lang w:eastAsia="en-US"/>
        </w:rPr>
        <w:t xml:space="preserve"> та </w:t>
      </w:r>
      <w:r>
        <w:rPr>
          <w:b/>
        </w:rPr>
        <w:t>п</w:t>
      </w:r>
      <w:r w:rsidR="006226F5" w:rsidRPr="008A3619">
        <w:rPr>
          <w:b/>
        </w:rPr>
        <w:t>ерелік товару, що є предметом</w:t>
      </w:r>
      <w:r w:rsidR="00007C08">
        <w:rPr>
          <w:b/>
        </w:rPr>
        <w:t xml:space="preserve">  закупівлі, та вимоги до нього</w:t>
      </w:r>
      <w:r>
        <w:rPr>
          <w:b/>
        </w:rPr>
        <w:t>:</w:t>
      </w:r>
    </w:p>
    <w:p w:rsidR="006B60DF" w:rsidRPr="0003169C" w:rsidRDefault="006B60DF" w:rsidP="00007C08">
      <w:pPr>
        <w:ind w:left="-142"/>
        <w:jc w:val="both"/>
        <w:rPr>
          <w:b/>
          <w:lang w:val="ru-RU"/>
        </w:rPr>
      </w:pPr>
    </w:p>
    <w:tbl>
      <w:tblPr>
        <w:tblW w:w="10396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382"/>
        <w:gridCol w:w="1327"/>
        <w:gridCol w:w="804"/>
        <w:gridCol w:w="5243"/>
      </w:tblGrid>
      <w:tr w:rsidR="00A32479" w:rsidRPr="009B2370" w:rsidTr="00A32479">
        <w:trPr>
          <w:trHeight w:val="390"/>
          <w:tblHeader/>
          <w:jc w:val="center"/>
        </w:trPr>
        <w:tc>
          <w:tcPr>
            <w:tcW w:w="640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2382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327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804" w:type="dxa"/>
          </w:tcPr>
          <w:p w:rsidR="00A32479" w:rsidRPr="00CB6300" w:rsidRDefault="00A32479" w:rsidP="0011425B">
            <w:pPr>
              <w:ind w:right="-108"/>
              <w:jc w:val="center"/>
              <w:rPr>
                <w:b/>
              </w:rPr>
            </w:pPr>
            <w:r w:rsidRPr="00CB6300">
              <w:rPr>
                <w:b/>
              </w:rPr>
              <w:t>Од. виміру</w:t>
            </w:r>
          </w:p>
        </w:tc>
        <w:tc>
          <w:tcPr>
            <w:tcW w:w="5243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30х30х</w:t>
            </w:r>
            <w:r w:rsidR="007968C3">
              <w:rPr>
                <w:color w:val="000000"/>
                <w:lang w:val="ru-RU"/>
              </w:rPr>
              <w:t>3</w:t>
            </w: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EA608E" w:rsidRDefault="00EA608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4A70FA">
              <w:rPr>
                <w:sz w:val="22"/>
                <w:szCs w:val="22"/>
                <w:lang w:val="ru-RU" w:eastAsia="ru-RU"/>
              </w:rPr>
              <w:t xml:space="preserve"> 3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</w:t>
            </w:r>
            <w:r w:rsidR="007968C3">
              <w:rPr>
                <w:color w:val="000000"/>
                <w:lang w:val="ru-RU"/>
              </w:rPr>
              <w:t>3</w:t>
            </w:r>
          </w:p>
          <w:p w:rsidR="004A70FA" w:rsidRDefault="004A70FA" w:rsidP="007125F2">
            <w:pPr>
              <w:rPr>
                <w:color w:val="000000"/>
                <w:lang w:val="ru-RU"/>
              </w:rPr>
            </w:pP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  <w:p w:rsidR="004A70FA" w:rsidRDefault="004A70FA" w:rsidP="0011425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04" w:type="dxa"/>
          </w:tcPr>
          <w:p w:rsidR="00EA608E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85216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85216" w:rsidRDefault="006B60DF" w:rsidP="0011425B">
            <w:pPr>
              <w:jc w:val="center"/>
            </w:pPr>
            <w:r>
              <w:t>3</w:t>
            </w:r>
          </w:p>
        </w:tc>
        <w:tc>
          <w:tcPr>
            <w:tcW w:w="2382" w:type="dxa"/>
            <w:vAlign w:val="center"/>
          </w:tcPr>
          <w:p w:rsidR="00E85216" w:rsidRDefault="00E85216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40х40х4</w:t>
            </w:r>
          </w:p>
        </w:tc>
        <w:tc>
          <w:tcPr>
            <w:tcW w:w="1327" w:type="dxa"/>
            <w:vAlign w:val="center"/>
          </w:tcPr>
          <w:p w:rsidR="00E85216" w:rsidRDefault="001D22C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E85216">
              <w:rPr>
                <w:color w:val="000000"/>
                <w:lang w:val="ru-RU"/>
              </w:rPr>
              <w:t>73</w:t>
            </w:r>
          </w:p>
        </w:tc>
        <w:tc>
          <w:tcPr>
            <w:tcW w:w="804" w:type="dxa"/>
          </w:tcPr>
          <w:p w:rsidR="00E85216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Pr="00233EF6" w:rsidRDefault="006B60DF" w:rsidP="0011425B">
            <w:pPr>
              <w:jc w:val="center"/>
            </w:pPr>
            <w:r>
              <w:t>4</w:t>
            </w:r>
          </w:p>
        </w:tc>
        <w:tc>
          <w:tcPr>
            <w:tcW w:w="2382" w:type="dxa"/>
            <w:vAlign w:val="center"/>
          </w:tcPr>
          <w:p w:rsidR="00A32479" w:rsidRPr="00AD5A56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</w:t>
            </w:r>
            <w:r w:rsidR="0027261C">
              <w:rPr>
                <w:color w:val="000000"/>
                <w:lang w:val="ru-RU"/>
              </w:rPr>
              <w:t>х4</w:t>
            </w:r>
          </w:p>
        </w:tc>
        <w:tc>
          <w:tcPr>
            <w:tcW w:w="1327" w:type="dxa"/>
            <w:vAlign w:val="center"/>
          </w:tcPr>
          <w:p w:rsidR="00A32479" w:rsidRDefault="0027261C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66</w:t>
            </w:r>
            <w:r w:rsidR="00CA0E60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4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50х50х5</w:t>
            </w:r>
          </w:p>
        </w:tc>
        <w:tc>
          <w:tcPr>
            <w:tcW w:w="1327" w:type="dxa"/>
            <w:vAlign w:val="center"/>
          </w:tcPr>
          <w:p w:rsidR="0027261C" w:rsidRDefault="00195D8F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850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5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</w:t>
            </w:r>
            <w:r w:rsidR="00A32479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A32479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63х63х6</w:t>
            </w:r>
          </w:p>
        </w:tc>
        <w:tc>
          <w:tcPr>
            <w:tcW w:w="1327" w:type="dxa"/>
            <w:vAlign w:val="center"/>
          </w:tcPr>
          <w:p w:rsidR="0027261C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6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70х70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8</w:t>
            </w:r>
          </w:p>
        </w:tc>
        <w:tc>
          <w:tcPr>
            <w:tcW w:w="1327" w:type="dxa"/>
            <w:vAlign w:val="center"/>
          </w:tcPr>
          <w:p w:rsidR="00A32479" w:rsidRDefault="00545C95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195D8F">
              <w:rPr>
                <w:color w:val="000000"/>
                <w:lang w:val="ru-RU"/>
              </w:rPr>
              <w:t>8</w:t>
            </w:r>
            <w:r w:rsidR="0027261C">
              <w:rPr>
                <w:color w:val="000000"/>
                <w:lang w:val="ru-RU"/>
              </w:rPr>
              <w:t>50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BC7C0A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10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1,8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10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12</w:t>
            </w:r>
          </w:p>
        </w:tc>
        <w:tc>
          <w:tcPr>
            <w:tcW w:w="1327" w:type="dxa"/>
            <w:vAlign w:val="center"/>
          </w:tcPr>
          <w:p w:rsidR="00545C95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12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14</w:t>
            </w:r>
          </w:p>
        </w:tc>
        <w:tc>
          <w:tcPr>
            <w:tcW w:w="1327" w:type="dxa"/>
            <w:vAlign w:val="center"/>
          </w:tcPr>
          <w:p w:rsidR="00545C95" w:rsidRDefault="002B6B1A" w:rsidP="00B94F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</w:t>
            </w:r>
            <w:r w:rsidR="00CA0E60">
              <w:rPr>
                <w:color w:val="000000"/>
                <w:lang w:val="ru-RU"/>
              </w:rPr>
              <w:t>0</w:t>
            </w:r>
            <w:r w:rsidR="00B94F3E">
              <w:rPr>
                <w:color w:val="000000"/>
                <w:lang w:val="ru-RU"/>
              </w:rPr>
              <w:t>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14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2B6B1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B6B1A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82" w:type="dxa"/>
            <w:vAlign w:val="center"/>
          </w:tcPr>
          <w:p w:rsidR="002B6B1A" w:rsidRDefault="002B6B1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18</w:t>
            </w:r>
          </w:p>
        </w:tc>
        <w:tc>
          <w:tcPr>
            <w:tcW w:w="1327" w:type="dxa"/>
            <w:vAlign w:val="center"/>
          </w:tcPr>
          <w:p w:rsidR="002B6B1A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1,125</w:t>
            </w:r>
          </w:p>
        </w:tc>
        <w:tc>
          <w:tcPr>
            <w:tcW w:w="804" w:type="dxa"/>
          </w:tcPr>
          <w:p w:rsidR="002B6B1A" w:rsidRDefault="002B6B1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Висота – 180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E16F74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4</w:t>
            </w:r>
          </w:p>
        </w:tc>
        <w:tc>
          <w:tcPr>
            <w:tcW w:w="2382" w:type="dxa"/>
            <w:vAlign w:val="center"/>
          </w:tcPr>
          <w:p w:rsidR="00545C95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611F6F">
              <w:rPr>
                <w:color w:val="000000"/>
                <w:lang w:val="ru-RU"/>
              </w:rPr>
              <w:t>20х4</w:t>
            </w:r>
          </w:p>
        </w:tc>
        <w:tc>
          <w:tcPr>
            <w:tcW w:w="1327" w:type="dxa"/>
            <w:vAlign w:val="center"/>
          </w:tcPr>
          <w:p w:rsidR="00545C95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545C95" w:rsidRDefault="00611F6F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6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120010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40х4</w:t>
            </w:r>
          </w:p>
        </w:tc>
        <w:tc>
          <w:tcPr>
            <w:tcW w:w="1327" w:type="dxa"/>
            <w:vAlign w:val="center"/>
          </w:tcPr>
          <w:p w:rsidR="009D6FCA" w:rsidRPr="00B94F3E" w:rsidRDefault="00CA0E60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50х4</w:t>
            </w:r>
          </w:p>
        </w:tc>
        <w:tc>
          <w:tcPr>
            <w:tcW w:w="1327" w:type="dxa"/>
            <w:vAlign w:val="center"/>
          </w:tcPr>
          <w:p w:rsidR="009D6FCA" w:rsidRPr="00B94F3E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82" w:type="dxa"/>
            <w:vAlign w:val="center"/>
          </w:tcPr>
          <w:p w:rsidR="009D6FCA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9D6FCA">
              <w:rPr>
                <w:color w:val="000000"/>
                <w:lang w:val="ru-RU"/>
              </w:rPr>
              <w:t>50х5</w:t>
            </w:r>
          </w:p>
        </w:tc>
        <w:tc>
          <w:tcPr>
            <w:tcW w:w="1327" w:type="dxa"/>
            <w:vAlign w:val="center"/>
          </w:tcPr>
          <w:p w:rsidR="009D6FCA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 4 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  <w:r w:rsidR="00EA4916"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Pr="00AD5A56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3мм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 4мм</w:t>
            </w:r>
          </w:p>
        </w:tc>
        <w:tc>
          <w:tcPr>
            <w:tcW w:w="1327" w:type="dxa"/>
            <w:vAlign w:val="center"/>
          </w:tcPr>
          <w:p w:rsidR="009D6FCA" w:rsidRDefault="009D6FCA" w:rsidP="001D22C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5мм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6мм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1,3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10мм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0,01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20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6B60DF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0,350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6B60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40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50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60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75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60х40х2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0,592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50х20х2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40х20х2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0,370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Труба із вуглецевої сталі високої міцності на вигин, злам і скручування, зручність і простота  монтажу  ДСТУ Б В, 2.7-8639-82 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30х20х1,5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0,222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20х20х2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0,245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7328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д12,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14мм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B6B1A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д14,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27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lastRenderedPageBreak/>
              <w:t>46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32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46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 легірованої сталі,               ГОСТ 8560-78</w:t>
            </w:r>
          </w:p>
        </w:tc>
      </w:tr>
    </w:tbl>
    <w:p w:rsidR="00953B5D" w:rsidRPr="00C25C04" w:rsidRDefault="00953B5D" w:rsidP="00953B5D">
      <w:pPr>
        <w:tabs>
          <w:tab w:val="left" w:pos="1560"/>
          <w:tab w:val="right" w:pos="14570"/>
        </w:tabs>
        <w:jc w:val="both"/>
        <w:rPr>
          <w:u w:val="single"/>
        </w:rPr>
      </w:pPr>
    </w:p>
    <w:p w:rsidR="00953B5D" w:rsidRDefault="00953B5D" w:rsidP="00953B5D">
      <w:pPr>
        <w:rPr>
          <w:b/>
        </w:rPr>
      </w:pPr>
      <w:r w:rsidRPr="00C25C04">
        <w:rPr>
          <w:b/>
        </w:rPr>
        <w:t>Строк поставки</w:t>
      </w:r>
      <w:r>
        <w:rPr>
          <w:b/>
        </w:rPr>
        <w:t xml:space="preserve"> - </w:t>
      </w:r>
      <w:r w:rsidRPr="00C25C04">
        <w:rPr>
          <w:b/>
        </w:rPr>
        <w:t xml:space="preserve">до   </w:t>
      </w:r>
      <w:r w:rsidR="004C382F">
        <w:rPr>
          <w:b/>
        </w:rPr>
        <w:t xml:space="preserve">25 </w:t>
      </w:r>
      <w:r w:rsidRPr="00C25C04">
        <w:rPr>
          <w:b/>
        </w:rPr>
        <w:t>грудня 2020 року.</w:t>
      </w:r>
    </w:p>
    <w:p w:rsidR="00953B5D" w:rsidRDefault="00953B5D" w:rsidP="00953B5D">
      <w:pPr>
        <w:rPr>
          <w:b/>
        </w:rPr>
      </w:pPr>
    </w:p>
    <w:p w:rsidR="00953B5D" w:rsidRPr="00951ACB" w:rsidRDefault="00953B5D" w:rsidP="00953B5D">
      <w:pPr>
        <w:pStyle w:val="a3"/>
        <w:spacing w:before="0" w:beforeAutospacing="0" w:after="0" w:afterAutospacing="0"/>
        <w:jc w:val="both"/>
        <w:rPr>
          <w:b/>
          <w:bCs/>
          <w:i/>
          <w:color w:val="121212"/>
          <w:shd w:val="clear" w:color="auto" w:fill="FAFAFA"/>
        </w:rPr>
      </w:pPr>
      <w:r>
        <w:rPr>
          <w:b/>
        </w:rPr>
        <w:t xml:space="preserve">Місце поставки - </w:t>
      </w:r>
      <w:r w:rsidRPr="00947802">
        <w:rPr>
          <w:b/>
          <w:i/>
        </w:rPr>
        <w:t>57300, Україна, Миколаївська обл, м.</w:t>
      </w:r>
      <w:r w:rsidR="008F3577">
        <w:rPr>
          <w:b/>
          <w:i/>
        </w:rPr>
        <w:t xml:space="preserve"> </w:t>
      </w:r>
      <w:r w:rsidRPr="00947802">
        <w:rPr>
          <w:b/>
          <w:i/>
        </w:rPr>
        <w:t>Снігурівка, вул. В’ячеслава Чорновола,10.</w:t>
      </w:r>
    </w:p>
    <w:p w:rsidR="00953B5D" w:rsidRPr="00C25C04" w:rsidRDefault="00953B5D" w:rsidP="00953B5D">
      <w:pPr>
        <w:rPr>
          <w:b/>
        </w:rPr>
      </w:pPr>
    </w:p>
    <w:p w:rsidR="00953B5D" w:rsidRPr="00C25C04" w:rsidRDefault="00953B5D" w:rsidP="00953B5D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 xml:space="preserve">Послуги з транспортування  та доставки включається до ціни пропозиції. Товар передається Замовнику одразу весь об’єм закупівлі. </w:t>
      </w:r>
    </w:p>
    <w:p w:rsidR="00953B5D" w:rsidRPr="008F3577" w:rsidRDefault="00953B5D" w:rsidP="008F3577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>Гарантія від виробника не менше 12 місяців. Товар повинен бути новим і раніше не використаним. При поставці товару повинна додержуватись цілісність товару.</w:t>
      </w:r>
    </w:p>
    <w:p w:rsidR="00953B5D" w:rsidRPr="00C25C04" w:rsidRDefault="00953B5D" w:rsidP="00953B5D">
      <w:pPr>
        <w:shd w:val="clear" w:color="auto" w:fill="FFFFFF"/>
        <w:spacing w:after="200" w:line="276" w:lineRule="auto"/>
        <w:ind w:left="142"/>
        <w:rPr>
          <w:b/>
          <w:lang w:eastAsia="en-US"/>
        </w:rPr>
      </w:pPr>
      <w:r w:rsidRPr="00C25C04">
        <w:rPr>
          <w:b/>
          <w:lang w:eastAsia="en-US"/>
        </w:rPr>
        <w:t>Для підтвердження відповідності товару зазначеним вимогам Учасник надає у складі тендерної пропозиції: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67" w:firstLine="20"/>
        <w:jc w:val="both"/>
        <w:rPr>
          <w:lang w:eastAsia="en-US"/>
        </w:rPr>
      </w:pPr>
      <w:r w:rsidRPr="00C25C04">
        <w:rPr>
          <w:lang w:eastAsia="en-US"/>
        </w:rPr>
        <w:t>Гарантійний лист, в якому Учасник гарантує поставити Замовнику товар у необхідній кількості та в установлені строки.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Довідка у довільній формі з описом технічних, якісних та кількісних характеристик запропонованого товару з посиланням на ДСТУ та ТУ, яким воно відповідає.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t>Якість товару має відповідати вимогам національних стандартів та/або міжнародних стандартів, що має бути підтверджена на момент поставки сертифікатами якості виробника.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Якщо товар, згідно наданого посвідчення якості /паспорту якості, не відповідає  технічним вимогам – Замовник не приймає</w:t>
      </w:r>
      <w:r>
        <w:rPr>
          <w:lang w:eastAsia="en-US"/>
        </w:rPr>
        <w:t xml:space="preserve"> </w:t>
      </w:r>
      <w:r w:rsidRPr="00C25C04">
        <w:rPr>
          <w:lang w:eastAsia="en-US"/>
        </w:rPr>
        <w:t xml:space="preserve">даний товар. 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Постачальник повинен надати розгорнуту специфікацію на товар.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 w:firstLine="70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 xml:space="preserve">Ми, </w:t>
      </w:r>
      <w:r w:rsidRPr="00C25C04">
        <w:rPr>
          <w:i/>
          <w:iCs/>
          <w:lang w:eastAsia="en-US"/>
        </w:rPr>
        <w:t>(назва</w:t>
      </w:r>
      <w:r>
        <w:rPr>
          <w:i/>
          <w:iCs/>
          <w:lang w:eastAsia="en-US"/>
        </w:rPr>
        <w:t xml:space="preserve"> </w:t>
      </w:r>
      <w:r w:rsidRPr="00C25C04">
        <w:rPr>
          <w:i/>
          <w:iCs/>
          <w:lang w:eastAsia="en-US"/>
        </w:rPr>
        <w:t>Учасника)</w:t>
      </w:r>
      <w:r w:rsidRPr="00C25C04">
        <w:rPr>
          <w:b/>
          <w:bCs/>
          <w:i/>
          <w:iCs/>
          <w:lang w:eastAsia="en-US"/>
        </w:rPr>
        <w:t>, уважно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вивчили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технічне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завдання та провели, згідно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зазначених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обсягів товару розрахунок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 з урахуванням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усіх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витрат, податків і зборів, 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сплачуються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мають бути сплачені, вартості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матеріалів, 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витрат. Вартість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нашої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тендерної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пропозиції та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чітко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визначені.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>Якщо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під час надання товару виникне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необхідність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одержання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дозволів, ліцензій, сертифікатів, висновків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документів, то ми самостійно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будемо нести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витрати на їх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отримання.</w:t>
      </w:r>
    </w:p>
    <w:p w:rsidR="00953B5D" w:rsidRPr="00C25C04" w:rsidRDefault="00953B5D" w:rsidP="00953B5D">
      <w:pPr>
        <w:tabs>
          <w:tab w:val="left" w:pos="7714"/>
        </w:tabs>
        <w:jc w:val="both"/>
        <w:rPr>
          <w:b/>
          <w:bCs/>
          <w:lang w:eastAsia="en-US"/>
        </w:rPr>
      </w:pP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Керівник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 xml:space="preserve">організації </w:t>
      </w:r>
      <w:r>
        <w:rPr>
          <w:b/>
          <w:bCs/>
          <w:lang w:eastAsia="en-US"/>
        </w:rPr>
        <w:t>–</w:t>
      </w:r>
      <w:r w:rsidRPr="00C25C04">
        <w:rPr>
          <w:b/>
          <w:bCs/>
          <w:lang w:eastAsia="en-US"/>
        </w:rPr>
        <w:t xml:space="preserve"> Учасника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процедури</w:t>
      </w: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Закупівлі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або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інша</w:t>
      </w:r>
      <w:r>
        <w:rPr>
          <w:b/>
          <w:bCs/>
          <w:lang w:eastAsia="en-US"/>
        </w:rPr>
        <w:t xml:space="preserve"> </w:t>
      </w:r>
      <w:r w:rsidRPr="004D7E05">
        <w:rPr>
          <w:b/>
          <w:bCs/>
          <w:lang w:eastAsia="en-US"/>
        </w:rPr>
        <w:t>Уповноважена посадова особа</w:t>
      </w:r>
    </w:p>
    <w:p w:rsidR="00100A01" w:rsidRPr="008F3577" w:rsidRDefault="008F3577" w:rsidP="008F3577">
      <w:pPr>
        <w:tabs>
          <w:tab w:val="left" w:pos="7714"/>
        </w:tabs>
        <w:rPr>
          <w:sz w:val="22"/>
          <w:szCs w:val="22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="00953B5D" w:rsidRPr="00C25C04">
        <w:rPr>
          <w:i/>
          <w:iCs/>
          <w:sz w:val="18"/>
          <w:szCs w:val="18"/>
          <w:lang w:eastAsia="en-US"/>
        </w:rPr>
        <w:t>(підпис, (прізвище, ініціали та (М.П. у разі</w:t>
      </w:r>
      <w:r w:rsidR="00953B5D"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використання),</w:t>
      </w:r>
      <w:r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дата</w:t>
      </w:r>
    </w:p>
    <w:sectPr w:rsidR="00100A01" w:rsidRPr="008F3577" w:rsidSect="004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07C08"/>
    <w:rsid w:val="0003169C"/>
    <w:rsid w:val="00063884"/>
    <w:rsid w:val="00083E75"/>
    <w:rsid w:val="00093919"/>
    <w:rsid w:val="0009666D"/>
    <w:rsid w:val="000D4C2D"/>
    <w:rsid w:val="000E45B3"/>
    <w:rsid w:val="00100A01"/>
    <w:rsid w:val="0011425B"/>
    <w:rsid w:val="001162CA"/>
    <w:rsid w:val="001420C1"/>
    <w:rsid w:val="00142B82"/>
    <w:rsid w:val="00184528"/>
    <w:rsid w:val="00195D8F"/>
    <w:rsid w:val="001A3836"/>
    <w:rsid w:val="001A519C"/>
    <w:rsid w:val="001B194D"/>
    <w:rsid w:val="001D22C3"/>
    <w:rsid w:val="001F2679"/>
    <w:rsid w:val="001F7675"/>
    <w:rsid w:val="00233EF6"/>
    <w:rsid w:val="002657AE"/>
    <w:rsid w:val="0027261C"/>
    <w:rsid w:val="002728E2"/>
    <w:rsid w:val="00273281"/>
    <w:rsid w:val="002B6B1A"/>
    <w:rsid w:val="002C14A1"/>
    <w:rsid w:val="0036178E"/>
    <w:rsid w:val="00370AF5"/>
    <w:rsid w:val="00372B8E"/>
    <w:rsid w:val="003825BB"/>
    <w:rsid w:val="003C0AB6"/>
    <w:rsid w:val="003E1072"/>
    <w:rsid w:val="003F2566"/>
    <w:rsid w:val="003F5C2D"/>
    <w:rsid w:val="00411638"/>
    <w:rsid w:val="00420236"/>
    <w:rsid w:val="0042269E"/>
    <w:rsid w:val="00447539"/>
    <w:rsid w:val="00473F18"/>
    <w:rsid w:val="004806C0"/>
    <w:rsid w:val="00482A68"/>
    <w:rsid w:val="00495203"/>
    <w:rsid w:val="004A70FA"/>
    <w:rsid w:val="004C382F"/>
    <w:rsid w:val="004C42FB"/>
    <w:rsid w:val="004D7E05"/>
    <w:rsid w:val="005407E1"/>
    <w:rsid w:val="00545C95"/>
    <w:rsid w:val="00567975"/>
    <w:rsid w:val="005D3B0B"/>
    <w:rsid w:val="00611F6F"/>
    <w:rsid w:val="006125E1"/>
    <w:rsid w:val="00616DB5"/>
    <w:rsid w:val="006226F5"/>
    <w:rsid w:val="00632D5F"/>
    <w:rsid w:val="00642F9F"/>
    <w:rsid w:val="00680DD0"/>
    <w:rsid w:val="00684098"/>
    <w:rsid w:val="006967B7"/>
    <w:rsid w:val="006B60DF"/>
    <w:rsid w:val="006C626F"/>
    <w:rsid w:val="007125F2"/>
    <w:rsid w:val="00774361"/>
    <w:rsid w:val="007968C3"/>
    <w:rsid w:val="007D0D79"/>
    <w:rsid w:val="007D1458"/>
    <w:rsid w:val="007D3638"/>
    <w:rsid w:val="008A3619"/>
    <w:rsid w:val="008A7A5D"/>
    <w:rsid w:val="008E2BBF"/>
    <w:rsid w:val="008E4B5A"/>
    <w:rsid w:val="008F3577"/>
    <w:rsid w:val="00911B7C"/>
    <w:rsid w:val="00923E68"/>
    <w:rsid w:val="009407B8"/>
    <w:rsid w:val="00947802"/>
    <w:rsid w:val="00951ACB"/>
    <w:rsid w:val="00953B5D"/>
    <w:rsid w:val="00955147"/>
    <w:rsid w:val="009B2370"/>
    <w:rsid w:val="009D2D64"/>
    <w:rsid w:val="009D6C7D"/>
    <w:rsid w:val="009D6FCA"/>
    <w:rsid w:val="009E2916"/>
    <w:rsid w:val="00A148A3"/>
    <w:rsid w:val="00A32479"/>
    <w:rsid w:val="00A4299C"/>
    <w:rsid w:val="00A450FE"/>
    <w:rsid w:val="00A6313D"/>
    <w:rsid w:val="00A704AC"/>
    <w:rsid w:val="00A71990"/>
    <w:rsid w:val="00A973EF"/>
    <w:rsid w:val="00AC7179"/>
    <w:rsid w:val="00AD5A56"/>
    <w:rsid w:val="00AD7067"/>
    <w:rsid w:val="00B0337D"/>
    <w:rsid w:val="00B0494A"/>
    <w:rsid w:val="00B16AAD"/>
    <w:rsid w:val="00B929C5"/>
    <w:rsid w:val="00B94F3E"/>
    <w:rsid w:val="00BC37BA"/>
    <w:rsid w:val="00BC7C0A"/>
    <w:rsid w:val="00BD1FBB"/>
    <w:rsid w:val="00C0466F"/>
    <w:rsid w:val="00C25C04"/>
    <w:rsid w:val="00C71FDA"/>
    <w:rsid w:val="00CA0E60"/>
    <w:rsid w:val="00CA404C"/>
    <w:rsid w:val="00CB2B70"/>
    <w:rsid w:val="00CB6300"/>
    <w:rsid w:val="00D300BA"/>
    <w:rsid w:val="00D46273"/>
    <w:rsid w:val="00D731DD"/>
    <w:rsid w:val="00D94BA5"/>
    <w:rsid w:val="00DA26AE"/>
    <w:rsid w:val="00DB4351"/>
    <w:rsid w:val="00DD091E"/>
    <w:rsid w:val="00E032E0"/>
    <w:rsid w:val="00E16F74"/>
    <w:rsid w:val="00E3164C"/>
    <w:rsid w:val="00E61D83"/>
    <w:rsid w:val="00E63E6B"/>
    <w:rsid w:val="00E73620"/>
    <w:rsid w:val="00E85216"/>
    <w:rsid w:val="00EA4916"/>
    <w:rsid w:val="00EA608E"/>
    <w:rsid w:val="00EB09B0"/>
    <w:rsid w:val="00EC4B92"/>
    <w:rsid w:val="00EF61F9"/>
    <w:rsid w:val="00F226C7"/>
    <w:rsid w:val="00F23599"/>
    <w:rsid w:val="00F472DB"/>
    <w:rsid w:val="00F54EFC"/>
    <w:rsid w:val="00FB3DC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aliases w:val="Обычный (веб) Знак,Обычный (Web) Знак,Знак2 Знак,Знак17 Знак2,Знак18 Знак Знак1,Знак17 Знак1 Знак1,Normal (Web) Char Знак Знак Знак1,Normal (Web) Char Знак Знак2,Обычный (веб) Знак Знак1 Знак1,Обычный (Web) Знак Знак Знак Знак Знак"/>
    <w:basedOn w:val="a"/>
    <w:uiPriority w:val="99"/>
    <w:qFormat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2021-10-28T11:21:00Z</cp:lastPrinted>
  <dcterms:created xsi:type="dcterms:W3CDTF">2021-11-26T13:18:00Z</dcterms:created>
  <dcterms:modified xsi:type="dcterms:W3CDTF">2021-11-26T13:18:00Z</dcterms:modified>
</cp:coreProperties>
</file>