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5" w:rsidRDefault="000F5BE7" w:rsidP="0029340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C279E0">
        <w:rPr>
          <w:rFonts w:ascii="Times New Roman" w:hAnsi="Times New Roman" w:cs="Times New Roman"/>
          <w:i/>
          <w:sz w:val="24"/>
          <w:szCs w:val="24"/>
        </w:rPr>
        <w:t xml:space="preserve">ДОДАТОК № </w:t>
      </w:r>
      <w:r w:rsidRPr="00C279E0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293404" w:rsidRPr="00293404" w:rsidRDefault="00293404" w:rsidP="0029340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3404" w:rsidRDefault="000F5BE7" w:rsidP="002934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404">
        <w:rPr>
          <w:rFonts w:ascii="Times New Roman" w:hAnsi="Times New Roman" w:cs="Times New Roman"/>
          <w:b/>
          <w:color w:val="000000"/>
          <w:sz w:val="24"/>
          <w:szCs w:val="24"/>
        </w:rPr>
        <w:t>ТЕХНІЧНІ ВИМОГИ</w:t>
      </w:r>
      <w:r w:rsidR="00293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5BE7" w:rsidRPr="00293404" w:rsidRDefault="00293404" w:rsidP="002934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 закупівлі за</w:t>
      </w:r>
    </w:p>
    <w:p w:rsidR="000F5BE7" w:rsidRDefault="000F5BE7" w:rsidP="0029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404">
        <w:rPr>
          <w:rFonts w:ascii="Times New Roman" w:hAnsi="Times New Roman" w:cs="Times New Roman"/>
          <w:b/>
          <w:sz w:val="24"/>
          <w:szCs w:val="24"/>
          <w:u w:val="single"/>
        </w:rPr>
        <w:t>Код ДК 021:2015:</w:t>
      </w:r>
      <w:r w:rsidR="00D533F8" w:rsidRPr="0029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42120000-6 </w:t>
      </w:r>
      <w:r w:rsidR="009053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33F8" w:rsidRPr="00293404">
        <w:rPr>
          <w:rFonts w:ascii="Times New Roman" w:hAnsi="Times New Roman" w:cs="Times New Roman"/>
          <w:b/>
          <w:sz w:val="24"/>
          <w:szCs w:val="24"/>
          <w:u w:val="single"/>
        </w:rPr>
        <w:t>Насоси та компресори</w:t>
      </w:r>
      <w:r w:rsidR="009053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533F8" w:rsidRPr="0029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(Насоси)</w:t>
      </w:r>
    </w:p>
    <w:p w:rsidR="00293404" w:rsidRPr="00293404" w:rsidRDefault="00293404" w:rsidP="0029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1</w:t>
      </w:r>
      <w:r w:rsidRPr="000F5BE7">
        <w:rPr>
          <w:color w:val="000000"/>
        </w:rPr>
        <w:t xml:space="preserve">. </w:t>
      </w:r>
      <w:r w:rsidRPr="000F5BE7">
        <w:rPr>
          <w:color w:val="000000"/>
          <w:lang w:val="uk-UA"/>
        </w:rPr>
        <w:t>Учасник пропонує Замовнику у складі тендерної пропозиції товар зазначений у цих технічних вимогах “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або інші з аналогічними характеристиками”.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2. Загальні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вимоги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 предмету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закупівлі: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 xml:space="preserve">2.1. </w:t>
      </w:r>
      <w:r w:rsidR="00C62A16" w:rsidRPr="00C62A16">
        <w:rPr>
          <w:color w:val="000000"/>
        </w:rPr>
        <w:t>У</w:t>
      </w:r>
      <w:r w:rsidR="00C62A16">
        <w:rPr>
          <w:color w:val="000000"/>
          <w:lang w:val="uk-UA"/>
        </w:rPr>
        <w:t>часник у складі тендерної пропозиції надає довідку у довільній формі про те, що н</w:t>
      </w:r>
      <w:r w:rsidRPr="000F5BE7">
        <w:rPr>
          <w:color w:val="000000"/>
          <w:lang w:val="uk-UA"/>
        </w:rPr>
        <w:t>а запропонований товар під час його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транспортування, виготовлення, тощо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повинні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застосовуватися заходи із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захисту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довкілля, передбачені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законодавством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України та /або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міжнародним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законодавством.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2.2. Учасник повинен надати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гарантійний лист проте, що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запропонований ним товар за асортиментом, кількістю, описом, технічними та якісними характеристиками має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відповідати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опису, наведеному у п.2, п.3 цього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додатку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документації.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2.3. Якість товару має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відповідати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вимогам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національних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стандартів та/або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міжнародних стандартів, що має бути підтверджена на момент поставки сертифікатами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якості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виробника.</w:t>
      </w:r>
    </w:p>
    <w:p w:rsidR="00F441D8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3. Перелік товару, що є предметом закупівлі, та вимоги до нього</w:t>
      </w:r>
      <w:r w:rsidR="00F441D8">
        <w:rPr>
          <w:color w:val="000000"/>
          <w:lang w:val="uk-UA"/>
        </w:rPr>
        <w:t xml:space="preserve"> :</w:t>
      </w:r>
    </w:p>
    <w:p w:rsidR="000F5BE7" w:rsidRDefault="00F441D8" w:rsidP="00293404">
      <w:pPr>
        <w:pStyle w:val="a4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color w:val="000000"/>
          <w:lang w:val="uk-UA"/>
        </w:rPr>
        <w:t xml:space="preserve">         </w:t>
      </w:r>
      <w:r w:rsidRPr="00D533F8">
        <w:rPr>
          <w:color w:val="000000"/>
          <w:lang w:val="uk-UA"/>
        </w:rPr>
        <w:t xml:space="preserve">- </w:t>
      </w:r>
      <w:r w:rsidR="000F5BE7" w:rsidRPr="00D533F8">
        <w:t xml:space="preserve"> </w:t>
      </w:r>
      <w:r w:rsidR="00D533F8" w:rsidRPr="00C279E0">
        <w:rPr>
          <w:b/>
          <w:bCs/>
          <w:i/>
        </w:rPr>
        <w:t xml:space="preserve">Насос </w:t>
      </w:r>
      <w:r w:rsidR="0088220C" w:rsidRPr="00C279E0">
        <w:rPr>
          <w:b/>
          <w:bCs/>
          <w:i/>
          <w:lang w:val="uk-UA"/>
        </w:rPr>
        <w:t>140</w:t>
      </w:r>
      <w:r w:rsidR="00D533F8" w:rsidRPr="00C279E0">
        <w:rPr>
          <w:b/>
          <w:bCs/>
          <w:i/>
        </w:rPr>
        <w:t>Д</w:t>
      </w:r>
      <w:r w:rsidR="0088220C" w:rsidRPr="00C279E0">
        <w:rPr>
          <w:b/>
          <w:bCs/>
          <w:i/>
          <w:lang w:val="uk-UA"/>
        </w:rPr>
        <w:t>7</w:t>
      </w:r>
      <w:r w:rsidR="00D533F8" w:rsidRPr="00C279E0">
        <w:rPr>
          <w:b/>
          <w:bCs/>
          <w:i/>
        </w:rPr>
        <w:t>0</w:t>
      </w:r>
      <w:r w:rsidR="0088220C" w:rsidRPr="00612A53">
        <w:rPr>
          <w:b/>
          <w:bCs/>
          <w:i/>
          <w:strike/>
          <w:lang w:val="uk-UA"/>
        </w:rPr>
        <w:t>А</w:t>
      </w:r>
      <w:r w:rsidR="00D533F8" w:rsidRPr="00612A53">
        <w:rPr>
          <w:b/>
          <w:bCs/>
          <w:i/>
          <w:strike/>
        </w:rPr>
        <w:t xml:space="preserve"> </w:t>
      </w:r>
      <w:r w:rsidR="00D533F8" w:rsidRPr="00C279E0">
        <w:rPr>
          <w:b/>
          <w:bCs/>
          <w:i/>
        </w:rPr>
        <w:t xml:space="preserve">на рамі з електродвигуном </w:t>
      </w:r>
      <w:r w:rsidR="0088220C" w:rsidRPr="00612A53">
        <w:rPr>
          <w:b/>
          <w:bCs/>
          <w:i/>
          <w:strike/>
          <w:lang w:val="uk-UA"/>
        </w:rPr>
        <w:t>132</w:t>
      </w:r>
      <w:r w:rsidR="00612A53">
        <w:rPr>
          <w:b/>
          <w:bCs/>
          <w:i/>
        </w:rPr>
        <w:t> </w:t>
      </w:r>
      <w:r w:rsidR="00612A53" w:rsidRPr="00612A53">
        <w:rPr>
          <w:b/>
          <w:bCs/>
          <w:i/>
          <w:color w:val="FF0000"/>
          <w:lang w:val="uk-UA"/>
        </w:rPr>
        <w:t>160</w:t>
      </w:r>
      <w:r w:rsidR="00612A53">
        <w:rPr>
          <w:b/>
          <w:bCs/>
          <w:i/>
          <w:lang w:val="uk-UA"/>
        </w:rPr>
        <w:t xml:space="preserve"> </w:t>
      </w:r>
      <w:r w:rsidR="00D533F8" w:rsidRPr="00C279E0">
        <w:rPr>
          <w:b/>
          <w:bCs/>
          <w:i/>
        </w:rPr>
        <w:t xml:space="preserve">кВт  1500 об/хв. – </w:t>
      </w:r>
      <w:r w:rsidR="0088220C" w:rsidRPr="00C279E0">
        <w:rPr>
          <w:b/>
          <w:bCs/>
          <w:i/>
          <w:lang w:val="uk-UA"/>
        </w:rPr>
        <w:t>5</w:t>
      </w:r>
      <w:r w:rsidR="00D533F8" w:rsidRPr="00C279E0">
        <w:rPr>
          <w:b/>
          <w:bCs/>
          <w:i/>
        </w:rPr>
        <w:t xml:space="preserve"> </w:t>
      </w:r>
      <w:r w:rsidR="00C279E0">
        <w:rPr>
          <w:b/>
          <w:i/>
          <w:lang w:val="uk-UA"/>
        </w:rPr>
        <w:t>шт.</w:t>
      </w:r>
      <w:r w:rsidR="000F5BE7" w:rsidRPr="00C279E0">
        <w:rPr>
          <w:b/>
          <w:i/>
        </w:rPr>
        <w:t>;</w:t>
      </w:r>
    </w:p>
    <w:p w:rsidR="00C279E0" w:rsidRDefault="00C279E0" w:rsidP="00293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 w:rsidRPr="00C279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Насос Д320-50 на рамі з електродвигуном 75 кВт  1500 об/хв. – 3 шт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0B1BAD" w:rsidRDefault="00612A53" w:rsidP="000F5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F5BE7" w:rsidRDefault="000B1BAD" w:rsidP="00293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41D8" w:rsidRPr="000B1BAD">
        <w:rPr>
          <w:rFonts w:ascii="Times New Roman" w:hAnsi="Times New Roman" w:cs="Times New Roman"/>
          <w:sz w:val="24"/>
          <w:szCs w:val="24"/>
        </w:rPr>
        <w:t xml:space="preserve"> </w:t>
      </w:r>
      <w:r w:rsidR="000F5BE7" w:rsidRPr="000B1BAD">
        <w:rPr>
          <w:rFonts w:ascii="Times New Roman" w:hAnsi="Times New Roman" w:cs="Times New Roman"/>
          <w:b/>
          <w:sz w:val="24"/>
          <w:szCs w:val="24"/>
        </w:rPr>
        <w:t>Технічні характеристики предмету закупівлі</w:t>
      </w:r>
    </w:p>
    <w:p w:rsidR="00293404" w:rsidRPr="00293404" w:rsidRDefault="00293404" w:rsidP="002934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81" w:type="dxa"/>
        <w:tblCellSpacing w:w="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44"/>
        <w:gridCol w:w="2737"/>
      </w:tblGrid>
      <w:tr w:rsidR="000F5BE7" w:rsidRPr="00293404" w:rsidTr="00C279E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882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404">
              <w:rPr>
                <w:rFonts w:ascii="Times New Roman" w:hAnsi="Times New Roman" w:cs="Times New Roman"/>
                <w:b/>
                <w:bCs/>
              </w:rPr>
              <w:t xml:space="preserve">Технічні характеристики 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насосу 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>140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>Д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>7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>0</w:t>
            </w:r>
            <w:r w:rsidR="0088220C" w:rsidRPr="00612A53">
              <w:rPr>
                <w:rFonts w:ascii="Times New Roman" w:hAnsi="Times New Roman" w:cs="Times New Roman"/>
                <w:b/>
                <w:bCs/>
                <w:strike/>
              </w:rPr>
              <w:t>А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 на рамі з електродвигуном </w:t>
            </w:r>
            <w:r w:rsidR="0088220C" w:rsidRPr="00612A53">
              <w:rPr>
                <w:rFonts w:ascii="Times New Roman" w:hAnsi="Times New Roman" w:cs="Times New Roman"/>
                <w:b/>
                <w:bCs/>
                <w:strike/>
              </w:rPr>
              <w:t>132</w:t>
            </w:r>
            <w:r w:rsidR="00612A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2A53" w:rsidRPr="00612A53">
              <w:rPr>
                <w:rFonts w:ascii="Times New Roman" w:hAnsi="Times New Roman" w:cs="Times New Roman"/>
                <w:b/>
                <w:bCs/>
                <w:color w:val="FF0000"/>
              </w:rPr>
              <w:t>160</w:t>
            </w:r>
            <w:r w:rsidR="00D533F8" w:rsidRPr="00612A5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>кВт  1500 об/хв. –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>5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79E0" w:rsidRPr="00293404">
              <w:rPr>
                <w:rFonts w:ascii="Times New Roman" w:hAnsi="Times New Roman" w:cs="Times New Roman"/>
                <w:b/>
                <w:bCs/>
              </w:rPr>
              <w:t>шт.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C27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Показники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646DB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Номінальна подача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96377C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A53">
              <w:rPr>
                <w:rFonts w:ascii="Times New Roman" w:hAnsi="Times New Roman" w:cs="Times New Roman"/>
                <w:strike/>
              </w:rPr>
              <w:t>468</w:t>
            </w:r>
            <w:r w:rsidR="000646DB" w:rsidRPr="00293404">
              <w:rPr>
                <w:rFonts w:ascii="Times New Roman" w:hAnsi="Times New Roman" w:cs="Times New Roman"/>
              </w:rPr>
              <w:t xml:space="preserve"> </w:t>
            </w:r>
            <w:r w:rsidR="00612A53">
              <w:rPr>
                <w:rFonts w:ascii="Times New Roman" w:hAnsi="Times New Roman" w:cs="Times New Roman"/>
              </w:rPr>
              <w:t xml:space="preserve"> </w:t>
            </w:r>
            <w:r w:rsidR="00612A53" w:rsidRPr="00612A53">
              <w:rPr>
                <w:rFonts w:ascii="Times New Roman" w:hAnsi="Times New Roman" w:cs="Times New Roman"/>
                <w:color w:val="FF0000"/>
              </w:rPr>
              <w:t>504</w:t>
            </w:r>
            <w:r w:rsidR="00612A53">
              <w:rPr>
                <w:rFonts w:ascii="Times New Roman" w:hAnsi="Times New Roman" w:cs="Times New Roman"/>
              </w:rPr>
              <w:t xml:space="preserve"> </w:t>
            </w:r>
            <w:r w:rsidR="000646DB" w:rsidRPr="00293404">
              <w:rPr>
                <w:rFonts w:ascii="Times New Roman" w:hAnsi="Times New Roman" w:cs="Times New Roman"/>
              </w:rPr>
              <w:t>м3/час</w:t>
            </w:r>
          </w:p>
        </w:tc>
      </w:tr>
      <w:tr w:rsidR="000F5BE7" w:rsidRPr="00293404" w:rsidTr="00C279E0">
        <w:trPr>
          <w:trHeight w:val="458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646DB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Напір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646DB" w:rsidP="00882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12A53">
              <w:rPr>
                <w:rFonts w:ascii="Times New Roman" w:hAnsi="Times New Roman" w:cs="Times New Roman"/>
                <w:strike/>
                <w:color w:val="222222"/>
                <w:shd w:val="clear" w:color="auto" w:fill="FFFFFF"/>
              </w:rPr>
              <w:t>5</w:t>
            </w:r>
            <w:r w:rsidR="0088220C" w:rsidRPr="00612A53">
              <w:rPr>
                <w:rFonts w:ascii="Times New Roman" w:hAnsi="Times New Roman" w:cs="Times New Roman"/>
                <w:strike/>
                <w:color w:val="222222"/>
                <w:shd w:val="clear" w:color="auto" w:fill="FFFFFF"/>
              </w:rPr>
              <w:t>8</w:t>
            </w: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612A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612A53" w:rsidRPr="00612A53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69</w:t>
            </w:r>
            <w:r w:rsidR="00612A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Робоче середовище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вода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Температура робочого середовища до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4C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80</w:t>
            </w:r>
            <w:r w:rsidR="004C417A" w:rsidRPr="00293404">
              <w:rPr>
                <w:rFonts w:ascii="Times New Roman" w:hAnsi="Times New Roman" w:cs="Times New Roman"/>
                <w:vertAlign w:val="superscript"/>
              </w:rPr>
              <w:t>о</w:t>
            </w:r>
            <w:r w:rsidR="004C417A" w:rsidRPr="00293404">
              <w:rPr>
                <w:rFonts w:ascii="Times New Roman" w:hAnsi="Times New Roman" w:cs="Times New Roman"/>
              </w:rPr>
              <w:t>С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4C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Тип розміщення вісі </w:t>
            </w:r>
            <w:r w:rsidR="004C417A" w:rsidRPr="00293404">
              <w:rPr>
                <w:rFonts w:ascii="Times New Roman" w:hAnsi="Times New Roman" w:cs="Times New Roman"/>
              </w:rPr>
              <w:t>насоса</w:t>
            </w:r>
          </w:p>
        </w:tc>
        <w:tc>
          <w:tcPr>
            <w:tcW w:w="2737" w:type="dxa"/>
            <w:vAlign w:val="center"/>
          </w:tcPr>
          <w:p w:rsidR="000F5BE7" w:rsidRPr="00293404" w:rsidRDefault="004C417A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Горизонтально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646DB" w:rsidP="00E57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Вакууметрична </w:t>
            </w:r>
            <w:r w:rsidR="00E573B9" w:rsidRPr="00293404">
              <w:rPr>
                <w:rFonts w:ascii="Times New Roman" w:hAnsi="Times New Roman" w:cs="Times New Roman"/>
              </w:rPr>
              <w:t xml:space="preserve">висота всмоктування до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E573B9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м</w:t>
            </w:r>
          </w:p>
        </w:tc>
      </w:tr>
      <w:tr w:rsidR="000F5BE7" w:rsidRPr="00293404" w:rsidTr="00C279E0">
        <w:trPr>
          <w:trHeight w:val="296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E573B9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Частота оберту електродвигуна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E573B9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1500 (1450) об/хв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4C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Електродвигун електроприводу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88220C" w:rsidP="00E57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A53">
              <w:rPr>
                <w:rFonts w:ascii="Times New Roman" w:hAnsi="Times New Roman" w:cs="Times New Roman"/>
                <w:strike/>
              </w:rPr>
              <w:t>132</w:t>
            </w:r>
            <w:r w:rsidR="000F5BE7" w:rsidRPr="00293404">
              <w:rPr>
                <w:rFonts w:ascii="Times New Roman" w:hAnsi="Times New Roman" w:cs="Times New Roman"/>
              </w:rPr>
              <w:t xml:space="preserve"> </w:t>
            </w:r>
            <w:r w:rsidR="00612A53">
              <w:rPr>
                <w:rFonts w:ascii="Times New Roman" w:hAnsi="Times New Roman" w:cs="Times New Roman"/>
              </w:rPr>
              <w:t xml:space="preserve"> </w:t>
            </w:r>
            <w:r w:rsidR="00612A53" w:rsidRPr="00612A53">
              <w:rPr>
                <w:rFonts w:ascii="Times New Roman" w:hAnsi="Times New Roman" w:cs="Times New Roman"/>
                <w:color w:val="FF0000"/>
              </w:rPr>
              <w:t xml:space="preserve">160 </w:t>
            </w:r>
            <w:r w:rsidR="000F5BE7" w:rsidRPr="00293404">
              <w:rPr>
                <w:rFonts w:ascii="Times New Roman" w:hAnsi="Times New Roman" w:cs="Times New Roman"/>
              </w:rPr>
              <w:t>кВт</w:t>
            </w:r>
            <w:r w:rsidR="004C417A" w:rsidRPr="002934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C27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404">
              <w:rPr>
                <w:rFonts w:ascii="Times New Roman" w:hAnsi="Times New Roman" w:cs="Times New Roman"/>
                <w:b/>
                <w:bCs/>
              </w:rPr>
              <w:t>Технічні характеристики насосу Д320-50 на рамі з електродвигуном 75 кВт  1500 об/хв. – 3 шт.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Показники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Номінальна подача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320 м3/час</w:t>
            </w:r>
          </w:p>
        </w:tc>
      </w:tr>
      <w:tr w:rsidR="00C279E0" w:rsidRPr="00293404" w:rsidTr="00C279E0">
        <w:trPr>
          <w:trHeight w:val="458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Напір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 м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Робоче середовище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вода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Температура робочого середовища до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80</w:t>
            </w:r>
            <w:r w:rsidRPr="0029340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93404">
              <w:rPr>
                <w:rFonts w:ascii="Times New Roman" w:hAnsi="Times New Roman" w:cs="Times New Roman"/>
              </w:rPr>
              <w:t>С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Тип розміщення вісі насоса</w:t>
            </w:r>
          </w:p>
        </w:tc>
        <w:tc>
          <w:tcPr>
            <w:tcW w:w="2737" w:type="dxa"/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Горизонтально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Вакууметрична висота всмоктування до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м</w:t>
            </w:r>
          </w:p>
        </w:tc>
      </w:tr>
      <w:tr w:rsidR="00C279E0" w:rsidRPr="00293404" w:rsidTr="00C279E0">
        <w:trPr>
          <w:trHeight w:val="296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Частота оберту електродвигуна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1500 (1450) об/хв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Електродвигун електроприводу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75 кВт </w:t>
            </w:r>
          </w:p>
        </w:tc>
      </w:tr>
    </w:tbl>
    <w:p w:rsidR="000A7DAA" w:rsidRPr="000F5BE7" w:rsidRDefault="000A7DAA" w:rsidP="000F5B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5BE7" w:rsidRPr="000F5BE7" w:rsidRDefault="000B1BAD" w:rsidP="000F5BE7">
      <w:pPr>
        <w:tabs>
          <w:tab w:val="left" w:pos="47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F5BE7" w:rsidRPr="000F5BE7">
        <w:rPr>
          <w:rFonts w:ascii="Times New Roman" w:hAnsi="Times New Roman" w:cs="Times New Roman"/>
          <w:b/>
          <w:sz w:val="24"/>
          <w:szCs w:val="24"/>
        </w:rPr>
        <w:t>Загальні вимоги до предмета закупівлі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Товар повинен бути новим та таким, що раніше не використовувався.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Товар повинен мати антикорозійне покриття з гарантією не менше 3</w:t>
      </w:r>
      <w:r w:rsidR="00293404">
        <w:rPr>
          <w:rFonts w:ascii="Times New Roman" w:hAnsi="Times New Roman"/>
          <w:sz w:val="24"/>
          <w:szCs w:val="24"/>
          <w:lang w:val="uk-UA"/>
        </w:rPr>
        <w:t>-</w:t>
      </w:r>
      <w:r w:rsidRPr="000F5BE7">
        <w:rPr>
          <w:rFonts w:ascii="Times New Roman" w:hAnsi="Times New Roman"/>
          <w:sz w:val="24"/>
          <w:szCs w:val="24"/>
          <w:lang w:val="uk-UA"/>
        </w:rPr>
        <w:t xml:space="preserve"> х  років.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Дата виготовлення -  2020 р.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Невід’ємною частиною товару є  паспорт та сертифікат відповідності.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У разі наявності в технічній документації Учасника марок сталей і матеріалів</w:t>
      </w:r>
      <w:r w:rsidR="00293404">
        <w:rPr>
          <w:rFonts w:ascii="Times New Roman" w:hAnsi="Times New Roman"/>
          <w:sz w:val="24"/>
          <w:szCs w:val="24"/>
          <w:lang w:val="uk-UA"/>
        </w:rPr>
        <w:t>,</w:t>
      </w:r>
      <w:r w:rsidRPr="000F5BE7">
        <w:rPr>
          <w:rFonts w:ascii="Times New Roman" w:hAnsi="Times New Roman"/>
          <w:sz w:val="24"/>
          <w:szCs w:val="24"/>
          <w:lang w:val="uk-UA"/>
        </w:rPr>
        <w:t xml:space="preserve"> які не відповідають чинним Українським стандартам - надати маркування вітчизняних аналогів зазначених матеріалів.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вимогам ДСТУ 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При не відповідності  якості Т</w:t>
      </w:r>
      <w:r w:rsidR="00293404">
        <w:rPr>
          <w:rFonts w:ascii="Times New Roman" w:hAnsi="Times New Roman"/>
          <w:sz w:val="24"/>
          <w:szCs w:val="24"/>
          <w:lang w:val="uk-UA"/>
        </w:rPr>
        <w:t>овару, та (або) дефектів Товару</w:t>
      </w:r>
      <w:r w:rsidRPr="000F5BE7">
        <w:rPr>
          <w:rFonts w:ascii="Times New Roman" w:hAnsi="Times New Roman"/>
          <w:sz w:val="24"/>
          <w:szCs w:val="24"/>
          <w:lang w:val="uk-UA"/>
        </w:rPr>
        <w:t>, та (або) будь-чого іншого, що може якимось чином вплинути на якісні характеристики Товару – Учасник  зобов’язується замінити його за власний рахунок, сплативши всі супутні витрати по з</w:t>
      </w:r>
      <w:r w:rsidR="00293404">
        <w:rPr>
          <w:rFonts w:ascii="Times New Roman" w:hAnsi="Times New Roman"/>
          <w:sz w:val="24"/>
          <w:szCs w:val="24"/>
          <w:lang w:val="uk-UA"/>
        </w:rPr>
        <w:t>а</w:t>
      </w:r>
      <w:r w:rsidRPr="000F5BE7">
        <w:rPr>
          <w:rFonts w:ascii="Times New Roman" w:hAnsi="Times New Roman"/>
          <w:sz w:val="24"/>
          <w:szCs w:val="24"/>
          <w:lang w:val="uk-UA"/>
        </w:rPr>
        <w:t xml:space="preserve">міні Товару, про що Учасником повинен бути складений відповідний гарантійний лист та наданий у складі </w:t>
      </w:r>
      <w:r w:rsidRPr="000F5BE7"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>тендерної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0F5BE7">
        <w:rPr>
          <w:rFonts w:ascii="Times New Roman" w:hAnsi="Times New Roman"/>
          <w:sz w:val="24"/>
          <w:szCs w:val="24"/>
          <w:lang w:val="uk-UA"/>
        </w:rPr>
        <w:t>пропозиції.</w:t>
      </w:r>
    </w:p>
    <w:p w:rsidR="000F5BE7" w:rsidRPr="00996063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Ціна Товару, включає в себе ціну за одиницю Товару з урахування ПДВ, та усі необхідні податки, збори та обов’язкові платежі, що мають бути сплачені у даному випадку, а також витрати на транспортування предмету закупівлі до місця поставки, визначеного замовником.</w:t>
      </w:r>
    </w:p>
    <w:p w:rsidR="000F5BE7" w:rsidRPr="000F5BE7" w:rsidRDefault="000F5BE7" w:rsidP="000F5BE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F5BE7" w:rsidRPr="000F5BE7" w:rsidRDefault="000F5BE7" w:rsidP="000F5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F5BE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</w:t>
      </w:r>
      <w:r w:rsidR="00F441D8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0F5BE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разі подання пропозиції, що не відповідає зазначеним вимогам, пропозиція буде відхилена як така, що не відповідає вимогам Замовника</w:t>
      </w:r>
    </w:p>
    <w:p w:rsidR="000F5BE7" w:rsidRDefault="000F5BE7" w:rsidP="000F5BE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sectPr w:rsidR="000F5BE7" w:rsidSect="00612A53">
      <w:pgSz w:w="11906" w:h="16838"/>
      <w:pgMar w:top="426" w:right="1080" w:bottom="1134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FBA"/>
    <w:multiLevelType w:val="hybridMultilevel"/>
    <w:tmpl w:val="1BE2FEAA"/>
    <w:lvl w:ilvl="0" w:tplc="5BA4FB2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7"/>
    <w:rsid w:val="00004DF4"/>
    <w:rsid w:val="000646DB"/>
    <w:rsid w:val="000A7DAA"/>
    <w:rsid w:val="000B1BAD"/>
    <w:rsid w:val="000B43A5"/>
    <w:rsid w:val="000B5F04"/>
    <w:rsid w:val="000F5BE7"/>
    <w:rsid w:val="00253519"/>
    <w:rsid w:val="00293404"/>
    <w:rsid w:val="002B31C8"/>
    <w:rsid w:val="00376B21"/>
    <w:rsid w:val="00396F1D"/>
    <w:rsid w:val="00453F4F"/>
    <w:rsid w:val="00493253"/>
    <w:rsid w:val="004C417A"/>
    <w:rsid w:val="005170BF"/>
    <w:rsid w:val="00517547"/>
    <w:rsid w:val="00612A53"/>
    <w:rsid w:val="006A7910"/>
    <w:rsid w:val="006F6060"/>
    <w:rsid w:val="007207A5"/>
    <w:rsid w:val="0077477C"/>
    <w:rsid w:val="007C066F"/>
    <w:rsid w:val="00842A9C"/>
    <w:rsid w:val="0087536C"/>
    <w:rsid w:val="0088220C"/>
    <w:rsid w:val="008E74F8"/>
    <w:rsid w:val="0090538B"/>
    <w:rsid w:val="0096377C"/>
    <w:rsid w:val="00996063"/>
    <w:rsid w:val="009E02CE"/>
    <w:rsid w:val="00AC7EE7"/>
    <w:rsid w:val="00AD6E85"/>
    <w:rsid w:val="00BD3A57"/>
    <w:rsid w:val="00C279E0"/>
    <w:rsid w:val="00C62A16"/>
    <w:rsid w:val="00C75252"/>
    <w:rsid w:val="00D112EF"/>
    <w:rsid w:val="00D533F8"/>
    <w:rsid w:val="00D5508C"/>
    <w:rsid w:val="00DD3CCF"/>
    <w:rsid w:val="00E27510"/>
    <w:rsid w:val="00E573B9"/>
    <w:rsid w:val="00EA49D0"/>
    <w:rsid w:val="00F441D8"/>
    <w:rsid w:val="00F45E53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BE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F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BE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F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2</cp:revision>
  <cp:lastPrinted>2021-01-22T11:14:00Z</cp:lastPrinted>
  <dcterms:created xsi:type="dcterms:W3CDTF">2021-03-08T07:04:00Z</dcterms:created>
  <dcterms:modified xsi:type="dcterms:W3CDTF">2021-03-08T07:04:00Z</dcterms:modified>
</cp:coreProperties>
</file>