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1D" w:rsidRPr="006329E1" w:rsidRDefault="00E157C6" w:rsidP="0026081D">
      <w:pPr>
        <w:pStyle w:val="5"/>
        <w:tabs>
          <w:tab w:val="left" w:pos="4860"/>
        </w:tabs>
        <w:spacing w:before="0"/>
        <w:jc w:val="right"/>
        <w:rPr>
          <w:rFonts w:ascii="Times New Roman" w:hAnsi="Times New Roman"/>
          <w:b w:val="0"/>
          <w:i w:val="0"/>
          <w:sz w:val="24"/>
          <w:szCs w:val="24"/>
          <w:lang w:val="ru-RU"/>
        </w:rPr>
      </w:pPr>
      <w:r>
        <w:rPr>
          <w:rFonts w:ascii="Times New Roman" w:hAnsi="Times New Roman"/>
          <w:sz w:val="24"/>
          <w:szCs w:val="24"/>
          <w:lang w:val="ru-RU"/>
        </w:rPr>
        <w:t xml:space="preserve">Додаток  </w:t>
      </w:r>
      <w:r w:rsidR="0026081D" w:rsidRPr="006329E1">
        <w:rPr>
          <w:rFonts w:ascii="Times New Roman" w:hAnsi="Times New Roman"/>
          <w:sz w:val="24"/>
          <w:szCs w:val="24"/>
          <w:lang w:val="ru-RU"/>
        </w:rPr>
        <w:t>3</w:t>
      </w:r>
    </w:p>
    <w:p w:rsidR="0026081D" w:rsidRPr="006329E1" w:rsidRDefault="0026081D" w:rsidP="0026081D">
      <w:pPr>
        <w:jc w:val="right"/>
        <w:rPr>
          <w:i/>
        </w:rPr>
      </w:pPr>
      <w:r w:rsidRPr="006329E1">
        <w:rPr>
          <w:i/>
        </w:rPr>
        <w:t>до Тендерної документації</w:t>
      </w:r>
    </w:p>
    <w:p w:rsidR="0026081D" w:rsidRDefault="0026081D" w:rsidP="0026081D">
      <w:pPr>
        <w:jc w:val="right"/>
        <w:rPr>
          <w:iCs/>
          <w:lang w:val="uk-UA"/>
        </w:rPr>
      </w:pPr>
    </w:p>
    <w:p w:rsidR="0026081D" w:rsidRPr="00A7646A" w:rsidRDefault="0026081D" w:rsidP="0026081D">
      <w:pPr>
        <w:jc w:val="right"/>
        <w:rPr>
          <w:iCs/>
          <w:lang w:val="uk-UA"/>
        </w:rPr>
      </w:pPr>
    </w:p>
    <w:p w:rsidR="0026081D" w:rsidRDefault="0026081D" w:rsidP="0026081D">
      <w:pPr>
        <w:jc w:val="center"/>
        <w:rPr>
          <w:b/>
          <w:color w:val="000000"/>
          <w:lang w:val="uk-UA"/>
        </w:rPr>
      </w:pPr>
      <w:r w:rsidRPr="00A7646A">
        <w:rPr>
          <w:b/>
          <w:color w:val="000000"/>
          <w:lang w:val="uk-UA"/>
        </w:rPr>
        <w:t>ТЕХНІЧНІ ВИМОГИ</w:t>
      </w:r>
    </w:p>
    <w:p w:rsidR="0026081D" w:rsidRPr="00A7646A" w:rsidRDefault="0026081D" w:rsidP="0026081D">
      <w:pPr>
        <w:jc w:val="center"/>
        <w:rPr>
          <w:b/>
          <w:color w:val="000000"/>
          <w:lang w:val="uk-UA"/>
        </w:rPr>
      </w:pPr>
    </w:p>
    <w:p w:rsidR="0026081D" w:rsidRPr="005E3ED4" w:rsidRDefault="0026081D" w:rsidP="0026081D">
      <w:pPr>
        <w:ind w:firstLine="708"/>
        <w:jc w:val="center"/>
        <w:rPr>
          <w:b/>
          <w:sz w:val="28"/>
          <w:szCs w:val="28"/>
          <w:u w:val="single"/>
          <w:lang w:val="uk-UA"/>
        </w:rPr>
      </w:pPr>
      <w:r w:rsidRPr="005E3ED4">
        <w:rPr>
          <w:b/>
          <w:sz w:val="28"/>
          <w:szCs w:val="28"/>
          <w:lang w:val="uk-UA"/>
        </w:rPr>
        <w:t>Код  ДК 021:2015:43260000-3 «Механічні лопати, екскаватори та ковшові навантажувачі, гірнича техніка»</w:t>
      </w:r>
      <w:r w:rsidRPr="005E3ED4">
        <w:rPr>
          <w:b/>
          <w:bCs/>
          <w:sz w:val="28"/>
          <w:szCs w:val="28"/>
          <w:lang w:val="uk-UA"/>
        </w:rPr>
        <w:t xml:space="preserve"> (Екскаватор-навантажувач)</w:t>
      </w:r>
    </w:p>
    <w:p w:rsidR="00B36941" w:rsidRPr="00E157C6" w:rsidRDefault="00B36941" w:rsidP="007772DF">
      <w:pPr>
        <w:jc w:val="center"/>
        <w:rPr>
          <w:b/>
          <w:bCs/>
          <w:lang w:val="uk-UA"/>
        </w:rPr>
      </w:pPr>
      <w:r w:rsidRPr="00E157C6">
        <w:rPr>
          <w:b/>
          <w:bCs/>
          <w:lang w:val="uk-UA"/>
        </w:rPr>
        <w:t xml:space="preserve">Екскаватор-навантажувач </w:t>
      </w:r>
      <w:r w:rsidRPr="00E157C6">
        <w:rPr>
          <w:b/>
          <w:bCs/>
          <w:lang w:val="en-US"/>
        </w:rPr>
        <w:t>ELEX</w:t>
      </w:r>
      <w:r w:rsidRPr="00E157C6">
        <w:rPr>
          <w:b/>
          <w:bCs/>
        </w:rPr>
        <w:t xml:space="preserve"> 81В-01</w:t>
      </w:r>
      <w:r w:rsidR="0026081D" w:rsidRPr="00E157C6">
        <w:rPr>
          <w:b/>
          <w:bCs/>
          <w:lang w:val="uk-UA"/>
        </w:rPr>
        <w:t>*</w:t>
      </w:r>
      <w:r w:rsidRPr="00E157C6">
        <w:rPr>
          <w:b/>
          <w:bCs/>
          <w:lang w:val="uk-UA"/>
        </w:rPr>
        <w:t>, або еквівалент</w:t>
      </w:r>
    </w:p>
    <w:p w:rsidR="00740E53" w:rsidRPr="00740E53" w:rsidRDefault="00740E53" w:rsidP="00740E53">
      <w:pPr>
        <w:tabs>
          <w:tab w:val="left" w:pos="4281"/>
        </w:tabs>
        <w:jc w:val="center"/>
        <w:rPr>
          <w:b/>
          <w:i/>
          <w:u w:val="single"/>
          <w:lang w:val="uk-UA"/>
        </w:rPr>
      </w:pPr>
      <w:r w:rsidRPr="00740E53">
        <w:rPr>
          <w:b/>
          <w:i/>
          <w:u w:val="single"/>
        </w:rPr>
        <w:t xml:space="preserve">Орієнтована вартість закупівлі </w:t>
      </w:r>
      <w:r w:rsidR="00C775FD">
        <w:rPr>
          <w:b/>
          <w:i/>
          <w:u w:val="single"/>
          <w:lang w:val="uk-UA"/>
        </w:rPr>
        <w:t>2 0</w:t>
      </w:r>
      <w:r w:rsidRPr="00740E53">
        <w:rPr>
          <w:b/>
          <w:i/>
          <w:u w:val="single"/>
          <w:lang w:val="uk-UA"/>
        </w:rPr>
        <w:t xml:space="preserve">00 </w:t>
      </w:r>
      <w:r w:rsidRPr="00740E53">
        <w:rPr>
          <w:b/>
          <w:i/>
          <w:u w:val="single"/>
        </w:rPr>
        <w:t>000,00 грн.</w:t>
      </w:r>
    </w:p>
    <w:p w:rsidR="00B36941" w:rsidRPr="00806619" w:rsidRDefault="00B36941" w:rsidP="00757997">
      <w:pPr>
        <w:jc w:val="center"/>
        <w:rPr>
          <w:b/>
          <w:iCs/>
          <w:color w:val="000000"/>
          <w:kern w:val="36"/>
          <w:lang w:val="uk-UA"/>
        </w:rPr>
      </w:pPr>
    </w:p>
    <w:p w:rsidR="00B36941" w:rsidRPr="00806619" w:rsidRDefault="00B36941" w:rsidP="0042540A">
      <w:pPr>
        <w:ind w:firstLine="708"/>
        <w:jc w:val="both"/>
        <w:rPr>
          <w:lang w:val="uk-UA"/>
        </w:rPr>
      </w:pPr>
      <w:r w:rsidRPr="00806619">
        <w:rPr>
          <w:lang w:val="uk-UA"/>
        </w:rPr>
        <w:t>Перелік документів, які обов’язково повинен подати учасник для підтвердження якості товару, що є предметом закупівлі:</w:t>
      </w:r>
    </w:p>
    <w:p w:rsidR="00B36941" w:rsidRPr="00806619" w:rsidRDefault="00B36941" w:rsidP="005A0250">
      <w:pPr>
        <w:ind w:firstLine="708"/>
        <w:jc w:val="both"/>
        <w:rPr>
          <w:lang w:val="uk-UA"/>
        </w:rPr>
      </w:pPr>
      <w:r w:rsidRPr="00806619">
        <w:rPr>
          <w:lang w:val="uk-UA"/>
        </w:rPr>
        <w:t xml:space="preserve">1. Скан-копія технічних умов на </w:t>
      </w:r>
      <w:r w:rsidRPr="00806619">
        <w:rPr>
          <w:color w:val="000000"/>
          <w:lang w:val="uk-UA"/>
        </w:rPr>
        <w:t xml:space="preserve">предмет закупівлі </w:t>
      </w:r>
      <w:r w:rsidRPr="00806619">
        <w:rPr>
          <w:lang w:val="uk-UA"/>
        </w:rPr>
        <w:t xml:space="preserve">та/або технічної документації, що містить докладний опис технічних, функціональних характеристик та гарантійні зобов’язання постачальника на </w:t>
      </w:r>
      <w:r w:rsidRPr="00806619">
        <w:rPr>
          <w:color w:val="000000"/>
          <w:lang w:val="uk-UA"/>
        </w:rPr>
        <w:t>предмет закупівлі</w:t>
      </w:r>
      <w:r w:rsidRPr="00806619">
        <w:rPr>
          <w:lang w:val="uk-UA"/>
        </w:rPr>
        <w:t>;</w:t>
      </w:r>
    </w:p>
    <w:p w:rsidR="00B36941" w:rsidRPr="00806619" w:rsidRDefault="00B36941" w:rsidP="005A0250">
      <w:pPr>
        <w:ind w:firstLine="708"/>
        <w:jc w:val="both"/>
        <w:rPr>
          <w:lang w:val="uk-UA"/>
        </w:rPr>
      </w:pPr>
      <w:r w:rsidRPr="00806619">
        <w:rPr>
          <w:lang w:val="uk-UA"/>
        </w:rPr>
        <w:t xml:space="preserve">2.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w:t>
      </w:r>
      <w:r w:rsidRPr="00806619">
        <w:rPr>
          <w:color w:val="000000"/>
          <w:lang w:val="uk-UA"/>
        </w:rPr>
        <w:t>предмет закупівлі</w:t>
      </w:r>
      <w:r w:rsidRPr="00806619">
        <w:rPr>
          <w:lang w:val="uk-UA"/>
        </w:rPr>
        <w:t>. У разі відсутності зазначених сертифікатів учасник може надати скан-копію декларації про відповідність, звіреної мокрою печаткою та засвідченої підписом уповноваженої особи, відповідальної за достовірність наданої інформації;</w:t>
      </w:r>
    </w:p>
    <w:p w:rsidR="00B36941" w:rsidRPr="00806619" w:rsidRDefault="00B36941" w:rsidP="005A0250">
      <w:pPr>
        <w:ind w:firstLine="708"/>
        <w:jc w:val="both"/>
        <w:rPr>
          <w:iCs/>
          <w:color w:val="000000"/>
          <w:lang w:val="uk-UA"/>
        </w:rPr>
      </w:pPr>
      <w:r w:rsidRPr="00806619">
        <w:rPr>
          <w:lang w:val="uk-UA"/>
        </w:rPr>
        <w:t xml:space="preserve">3. Скан-копія </w:t>
      </w:r>
      <w:r w:rsidRPr="00806619">
        <w:rPr>
          <w:iCs/>
          <w:color w:val="000000"/>
          <w:lang w:val="uk-UA"/>
        </w:rPr>
        <w:t xml:space="preserve">довідки в довільній формі </w:t>
      </w:r>
      <w:r w:rsidRPr="00806619">
        <w:rPr>
          <w:lang w:val="uk-UA"/>
        </w:rPr>
        <w:t>за власноручним підписом уповноваженої особи учасника та завіреної печаткою (у разі наявності)</w:t>
      </w:r>
      <w:r w:rsidRPr="00806619">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rsidR="00B36941" w:rsidRPr="00806619" w:rsidRDefault="00B36941" w:rsidP="0042540A">
      <w:pPr>
        <w:ind w:firstLine="708"/>
        <w:jc w:val="both"/>
        <w:rPr>
          <w:lang w:val="uk-UA"/>
        </w:rPr>
      </w:pPr>
      <w:r w:rsidRPr="00806619">
        <w:rPr>
          <w:lang w:val="uk-UA"/>
        </w:rPr>
        <w:t xml:space="preserve">Кількість – </w:t>
      </w:r>
      <w:r w:rsidR="00E157C6">
        <w:rPr>
          <w:lang w:val="uk-UA"/>
        </w:rPr>
        <w:t>1 шт.</w:t>
      </w:r>
    </w:p>
    <w:p w:rsidR="00B36941" w:rsidRPr="00806619" w:rsidRDefault="00B36941" w:rsidP="0042540A">
      <w:pPr>
        <w:ind w:firstLine="708"/>
        <w:jc w:val="both"/>
        <w:rPr>
          <w:lang w:val="uk-UA"/>
        </w:rPr>
      </w:pPr>
      <w:r w:rsidRPr="00806619">
        <w:rPr>
          <w:lang w:val="uk-UA"/>
        </w:rPr>
        <w:t>Рік виготовлення – 2021 р;</w:t>
      </w:r>
    </w:p>
    <w:p w:rsidR="00B36941" w:rsidRPr="00806619" w:rsidRDefault="00B36941" w:rsidP="004F5E95">
      <w:pPr>
        <w:ind w:firstLine="708"/>
        <w:jc w:val="both"/>
        <w:rPr>
          <w:lang w:val="uk-UA"/>
        </w:rPr>
      </w:pPr>
      <w:r w:rsidRPr="00806619">
        <w:rPr>
          <w:lang w:val="uk-UA"/>
        </w:rPr>
        <w:t>Гарантійний період – 12 місяців.</w:t>
      </w:r>
    </w:p>
    <w:p w:rsidR="00B36941" w:rsidRPr="00806619" w:rsidRDefault="00B36941" w:rsidP="00757997">
      <w:pPr>
        <w:ind w:firstLine="708"/>
        <w:rPr>
          <w:lang w:val="uk-UA"/>
        </w:rPr>
      </w:pPr>
      <w:r w:rsidRPr="00806619">
        <w:rPr>
          <w:lang w:val="uk-UA"/>
        </w:rPr>
        <w:t>Технічні характеристики предмету закупівлі:</w:t>
      </w:r>
    </w:p>
    <w:p w:rsidR="00B36941" w:rsidRPr="00806619" w:rsidRDefault="00B36941" w:rsidP="00943A7E">
      <w:pPr>
        <w:jc w:val="center"/>
        <w:rPr>
          <w:iCs/>
          <w:kern w:val="36"/>
          <w:sz w:val="28"/>
          <w:szCs w:val="28"/>
          <w:lang w:val="uk-UA"/>
        </w:rPr>
      </w:pPr>
      <w:r w:rsidRPr="00806619">
        <w:rPr>
          <w:b/>
          <w:bCs/>
          <w:sz w:val="28"/>
          <w:szCs w:val="28"/>
          <w:lang w:val="uk-UA"/>
        </w:rPr>
        <w:t>Екскаватор-навантажувач</w:t>
      </w:r>
    </w:p>
    <w:p w:rsidR="00B36941" w:rsidRPr="00806619" w:rsidRDefault="00B36941" w:rsidP="00943A7E">
      <w:pPr>
        <w:rPr>
          <w:lang w:val="uk-UA"/>
        </w:rPr>
      </w:pPr>
    </w:p>
    <w:tbl>
      <w:tblPr>
        <w:tblW w:w="9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972"/>
        <w:gridCol w:w="868"/>
        <w:gridCol w:w="3990"/>
      </w:tblGrid>
      <w:tr w:rsidR="00B36941" w:rsidRPr="00806619" w:rsidTr="001F2F18">
        <w:tc>
          <w:tcPr>
            <w:tcW w:w="9830" w:type="dxa"/>
            <w:gridSpan w:val="3"/>
          </w:tcPr>
          <w:p w:rsidR="00B36941" w:rsidRPr="00806619" w:rsidRDefault="00B36941" w:rsidP="001F2F18">
            <w:pPr>
              <w:jc w:val="center"/>
              <w:rPr>
                <w:b/>
                <w:sz w:val="28"/>
                <w:szCs w:val="28"/>
                <w:lang w:val="uk-UA"/>
              </w:rPr>
            </w:pPr>
            <w:r w:rsidRPr="00806619">
              <w:rPr>
                <w:b/>
                <w:sz w:val="28"/>
                <w:szCs w:val="28"/>
                <w:lang w:val="uk-UA"/>
              </w:rPr>
              <w:t>Двигун</w:t>
            </w:r>
          </w:p>
        </w:tc>
      </w:tr>
      <w:tr w:rsidR="00B36941" w:rsidRPr="00806619" w:rsidTr="006C7F4B">
        <w:tc>
          <w:tcPr>
            <w:tcW w:w="4972" w:type="dxa"/>
            <w:vAlign w:val="center"/>
          </w:tcPr>
          <w:p w:rsidR="00B36941" w:rsidRPr="00806619" w:rsidRDefault="00B36941" w:rsidP="00943A7E">
            <w:pPr>
              <w:spacing w:line="341" w:lineRule="atLeast"/>
              <w:rPr>
                <w:color w:val="000000"/>
                <w:lang w:val="uk-UA"/>
              </w:rPr>
            </w:pPr>
            <w:r w:rsidRPr="00806619">
              <w:rPr>
                <w:color w:val="000000"/>
                <w:lang w:val="uk-UA"/>
              </w:rPr>
              <w:t>Повна потужність не менше</w:t>
            </w:r>
          </w:p>
        </w:tc>
        <w:tc>
          <w:tcPr>
            <w:tcW w:w="0" w:type="auto"/>
          </w:tcPr>
          <w:p w:rsidR="00B36941" w:rsidRPr="00806619" w:rsidRDefault="00B36941" w:rsidP="000352A3">
            <w:pPr>
              <w:jc w:val="center"/>
              <w:rPr>
                <w:lang w:val="uk-UA"/>
              </w:rPr>
            </w:pPr>
            <w:r w:rsidRPr="00806619">
              <w:rPr>
                <w:color w:val="000000"/>
                <w:lang w:val="uk-UA"/>
              </w:rPr>
              <w:t>kW</w:t>
            </w:r>
          </w:p>
        </w:tc>
        <w:tc>
          <w:tcPr>
            <w:tcW w:w="3990" w:type="dxa"/>
          </w:tcPr>
          <w:p w:rsidR="00B36941" w:rsidRPr="00806619" w:rsidRDefault="00B36941" w:rsidP="000352A3">
            <w:pPr>
              <w:jc w:val="center"/>
              <w:rPr>
                <w:lang w:val="uk-UA"/>
              </w:rPr>
            </w:pPr>
            <w:r>
              <w:rPr>
                <w:lang w:val="uk-UA"/>
              </w:rPr>
              <w:t>81</w:t>
            </w:r>
            <w:r w:rsidRPr="00806619">
              <w:rPr>
                <w:lang w:val="uk-UA"/>
              </w:rPr>
              <w:t xml:space="preserve"> </w:t>
            </w:r>
            <w:r>
              <w:rPr>
                <w:color w:val="000000"/>
                <w:lang w:val="uk-UA"/>
              </w:rPr>
              <w:t>(110</w:t>
            </w:r>
            <w:r w:rsidRPr="00806619">
              <w:rPr>
                <w:color w:val="000000"/>
                <w:lang w:val="uk-UA"/>
              </w:rPr>
              <w:t xml:space="preserve"> к.с.)</w:t>
            </w:r>
          </w:p>
        </w:tc>
      </w:tr>
      <w:tr w:rsidR="00B36941" w:rsidRPr="00806619" w:rsidTr="006C7F4B">
        <w:tc>
          <w:tcPr>
            <w:tcW w:w="4972" w:type="dxa"/>
            <w:vAlign w:val="center"/>
          </w:tcPr>
          <w:p w:rsidR="00B36941" w:rsidRPr="00806619" w:rsidRDefault="00B36941" w:rsidP="00943A7E">
            <w:pPr>
              <w:spacing w:line="341" w:lineRule="atLeast"/>
              <w:rPr>
                <w:color w:val="000000"/>
                <w:lang w:val="uk-UA"/>
              </w:rPr>
            </w:pPr>
            <w:r w:rsidRPr="00806619">
              <w:rPr>
                <w:color w:val="000000"/>
                <w:lang w:val="uk-UA"/>
              </w:rPr>
              <w:t>Максимальний крутний момент при 1400 об/хв.    не менше</w:t>
            </w:r>
          </w:p>
        </w:tc>
        <w:tc>
          <w:tcPr>
            <w:tcW w:w="0" w:type="auto"/>
          </w:tcPr>
          <w:p w:rsidR="00B36941" w:rsidRPr="00806619" w:rsidRDefault="00B36941" w:rsidP="000352A3">
            <w:pPr>
              <w:jc w:val="center"/>
              <w:rPr>
                <w:lang w:val="uk-UA"/>
              </w:rPr>
            </w:pPr>
            <w:r w:rsidRPr="00806619">
              <w:rPr>
                <w:lang w:val="uk-UA"/>
              </w:rPr>
              <w:t>Нм</w:t>
            </w:r>
          </w:p>
        </w:tc>
        <w:tc>
          <w:tcPr>
            <w:tcW w:w="3990" w:type="dxa"/>
          </w:tcPr>
          <w:p w:rsidR="00B36941" w:rsidRPr="00806619" w:rsidRDefault="00B36941" w:rsidP="000352A3">
            <w:pPr>
              <w:jc w:val="center"/>
              <w:rPr>
                <w:lang w:val="uk-UA"/>
              </w:rPr>
            </w:pPr>
            <w:r w:rsidRPr="00806619">
              <w:rPr>
                <w:lang w:val="uk-UA"/>
              </w:rPr>
              <w:t>451</w:t>
            </w:r>
          </w:p>
        </w:tc>
      </w:tr>
      <w:tr w:rsidR="00B36941" w:rsidRPr="00806619" w:rsidTr="001F2F18">
        <w:tc>
          <w:tcPr>
            <w:tcW w:w="9830" w:type="dxa"/>
            <w:gridSpan w:val="3"/>
          </w:tcPr>
          <w:p w:rsidR="00B36941" w:rsidRPr="00806619" w:rsidRDefault="00B36941" w:rsidP="001F2F18">
            <w:pPr>
              <w:jc w:val="center"/>
              <w:rPr>
                <w:b/>
                <w:color w:val="000000"/>
                <w:sz w:val="28"/>
                <w:szCs w:val="28"/>
                <w:highlight w:val="yellow"/>
                <w:lang w:val="uk-UA"/>
              </w:rPr>
            </w:pPr>
            <w:r w:rsidRPr="00806619">
              <w:rPr>
                <w:b/>
                <w:bCs/>
                <w:color w:val="000000"/>
                <w:sz w:val="28"/>
                <w:szCs w:val="28"/>
                <w:lang w:val="uk-UA"/>
              </w:rPr>
              <w:t>Привід коліс</w:t>
            </w:r>
          </w:p>
        </w:tc>
      </w:tr>
      <w:tr w:rsidR="00B36941" w:rsidRPr="00806619" w:rsidTr="006C7F4B">
        <w:tc>
          <w:tcPr>
            <w:tcW w:w="4972" w:type="dxa"/>
          </w:tcPr>
          <w:p w:rsidR="00B36941" w:rsidRPr="00806619" w:rsidRDefault="00B36941" w:rsidP="001F2F18">
            <w:pPr>
              <w:rPr>
                <w:color w:val="000000"/>
                <w:highlight w:val="yellow"/>
                <w:lang w:val="uk-UA"/>
              </w:rPr>
            </w:pPr>
            <w:r w:rsidRPr="00806619">
              <w:rPr>
                <w:bCs/>
                <w:color w:val="000000"/>
                <w:lang w:val="uk-UA"/>
              </w:rPr>
              <w:t xml:space="preserve">Режим </w:t>
            </w:r>
          </w:p>
        </w:tc>
        <w:tc>
          <w:tcPr>
            <w:tcW w:w="0" w:type="auto"/>
          </w:tcPr>
          <w:p w:rsidR="00B36941" w:rsidRPr="00806619" w:rsidRDefault="00B36941" w:rsidP="001F2F18">
            <w:pPr>
              <w:rPr>
                <w:color w:val="000000"/>
                <w:highlight w:val="yellow"/>
                <w:lang w:val="uk-UA"/>
              </w:rPr>
            </w:pPr>
          </w:p>
        </w:tc>
        <w:tc>
          <w:tcPr>
            <w:tcW w:w="3990" w:type="dxa"/>
          </w:tcPr>
          <w:p w:rsidR="00B36941" w:rsidRPr="00806619" w:rsidRDefault="00B36941" w:rsidP="000352A3">
            <w:pPr>
              <w:jc w:val="center"/>
              <w:rPr>
                <w:color w:val="000000"/>
                <w:highlight w:val="yellow"/>
                <w:lang w:val="uk-UA"/>
              </w:rPr>
            </w:pPr>
            <w:r w:rsidRPr="00806619">
              <w:rPr>
                <w:bCs/>
                <w:color w:val="000000"/>
                <w:lang w:val="uk-UA"/>
              </w:rPr>
              <w:t>режим 4 WD, 2 WD</w:t>
            </w:r>
          </w:p>
        </w:tc>
      </w:tr>
      <w:tr w:rsidR="00B36941" w:rsidRPr="00806619" w:rsidTr="006C7F4B">
        <w:tc>
          <w:tcPr>
            <w:tcW w:w="4972" w:type="dxa"/>
          </w:tcPr>
          <w:p w:rsidR="00B36941" w:rsidRPr="00806619" w:rsidRDefault="00B36941" w:rsidP="001F2F18">
            <w:pPr>
              <w:rPr>
                <w:color w:val="000000"/>
                <w:highlight w:val="yellow"/>
                <w:lang w:val="uk-UA"/>
              </w:rPr>
            </w:pPr>
            <w:r w:rsidRPr="00806619">
              <w:rPr>
                <w:bCs/>
                <w:color w:val="000000"/>
                <w:lang w:val="uk-UA"/>
              </w:rPr>
              <w:t>Гідромеханічна трансмісія з гідротрансформатором</w:t>
            </w:r>
          </w:p>
        </w:tc>
        <w:tc>
          <w:tcPr>
            <w:tcW w:w="0" w:type="auto"/>
          </w:tcPr>
          <w:p w:rsidR="00B36941" w:rsidRPr="00806619" w:rsidRDefault="00B36941" w:rsidP="001F2F18">
            <w:pPr>
              <w:rPr>
                <w:color w:val="000000"/>
                <w:highlight w:val="yellow"/>
                <w:lang w:val="uk-UA"/>
              </w:rPr>
            </w:pPr>
          </w:p>
        </w:tc>
        <w:tc>
          <w:tcPr>
            <w:tcW w:w="3990" w:type="dxa"/>
          </w:tcPr>
          <w:p w:rsidR="00B36941" w:rsidRPr="00806619" w:rsidRDefault="00B36941" w:rsidP="000352A3">
            <w:pPr>
              <w:jc w:val="center"/>
              <w:rPr>
                <w:color w:val="000000"/>
                <w:lang w:val="uk-UA"/>
              </w:rPr>
            </w:pPr>
            <w:r w:rsidRPr="00806619">
              <w:rPr>
                <w:color w:val="000000"/>
                <w:lang w:val="uk-UA"/>
              </w:rPr>
              <w:t>Так</w:t>
            </w:r>
          </w:p>
        </w:tc>
      </w:tr>
      <w:tr w:rsidR="00B36941" w:rsidRPr="00806619" w:rsidTr="001F2F18">
        <w:tc>
          <w:tcPr>
            <w:tcW w:w="9830" w:type="dxa"/>
            <w:gridSpan w:val="3"/>
          </w:tcPr>
          <w:p w:rsidR="00B36941" w:rsidRPr="00806619" w:rsidRDefault="00B36941" w:rsidP="001F2F18">
            <w:pPr>
              <w:jc w:val="center"/>
              <w:rPr>
                <w:b/>
                <w:sz w:val="28"/>
                <w:szCs w:val="28"/>
                <w:highlight w:val="yellow"/>
                <w:lang w:val="uk-UA"/>
              </w:rPr>
            </w:pPr>
            <w:r w:rsidRPr="00806619">
              <w:rPr>
                <w:b/>
                <w:bCs/>
                <w:color w:val="000000"/>
                <w:sz w:val="28"/>
                <w:szCs w:val="28"/>
                <w:lang w:val="uk-UA"/>
              </w:rPr>
              <w:t>Передній ведучий міст</w:t>
            </w:r>
          </w:p>
        </w:tc>
      </w:tr>
      <w:tr w:rsidR="00B36941" w:rsidRPr="00806619" w:rsidTr="006C7F4B">
        <w:tc>
          <w:tcPr>
            <w:tcW w:w="4972" w:type="dxa"/>
            <w:vAlign w:val="center"/>
          </w:tcPr>
          <w:p w:rsidR="00B36941" w:rsidRPr="00806619" w:rsidRDefault="00B36941" w:rsidP="00E11ED0">
            <w:pPr>
              <w:spacing w:line="341" w:lineRule="atLeast"/>
              <w:rPr>
                <w:color w:val="000000"/>
                <w:lang w:val="uk-UA"/>
              </w:rPr>
            </w:pPr>
            <w:r w:rsidRPr="00806619">
              <w:rPr>
                <w:color w:val="000000"/>
                <w:lang w:val="uk-UA"/>
              </w:rPr>
              <w:t>Тип моста</w:t>
            </w:r>
          </w:p>
        </w:tc>
        <w:tc>
          <w:tcPr>
            <w:tcW w:w="0" w:type="auto"/>
          </w:tcPr>
          <w:p w:rsidR="00B36941" w:rsidRPr="00806619" w:rsidRDefault="00B36941" w:rsidP="00E11ED0">
            <w:pPr>
              <w:rPr>
                <w:highlight w:val="yellow"/>
                <w:lang w:val="uk-UA"/>
              </w:rPr>
            </w:pPr>
          </w:p>
        </w:tc>
        <w:tc>
          <w:tcPr>
            <w:tcW w:w="3990" w:type="dxa"/>
            <w:vAlign w:val="center"/>
          </w:tcPr>
          <w:p w:rsidR="00B36941" w:rsidRPr="00806619" w:rsidRDefault="00B36941" w:rsidP="0097346A">
            <w:pPr>
              <w:spacing w:line="341" w:lineRule="atLeast"/>
              <w:jc w:val="center"/>
              <w:rPr>
                <w:color w:val="000000"/>
                <w:lang w:val="uk-UA"/>
              </w:rPr>
            </w:pPr>
            <w:r w:rsidRPr="00806619">
              <w:rPr>
                <w:color w:val="000000"/>
                <w:lang w:val="uk-UA"/>
              </w:rPr>
              <w:t>Балансирний, що підключається</w:t>
            </w:r>
          </w:p>
        </w:tc>
      </w:tr>
      <w:tr w:rsidR="00B36941" w:rsidRPr="00806619" w:rsidTr="006C7F4B">
        <w:tc>
          <w:tcPr>
            <w:tcW w:w="4972" w:type="dxa"/>
            <w:vAlign w:val="center"/>
          </w:tcPr>
          <w:p w:rsidR="00B36941" w:rsidRPr="00806619" w:rsidRDefault="00B36941" w:rsidP="00E11ED0">
            <w:pPr>
              <w:spacing w:line="341" w:lineRule="atLeast"/>
              <w:rPr>
                <w:color w:val="000000"/>
                <w:lang w:val="uk-UA"/>
              </w:rPr>
            </w:pPr>
            <w:r w:rsidRPr="00806619">
              <w:rPr>
                <w:color w:val="000000"/>
                <w:lang w:val="uk-UA"/>
              </w:rPr>
              <w:t>Привід</w:t>
            </w:r>
          </w:p>
        </w:tc>
        <w:tc>
          <w:tcPr>
            <w:tcW w:w="0" w:type="auto"/>
          </w:tcPr>
          <w:p w:rsidR="00B36941" w:rsidRPr="00806619" w:rsidRDefault="00B36941" w:rsidP="00E11ED0">
            <w:pPr>
              <w:rPr>
                <w:highlight w:val="yellow"/>
                <w:lang w:val="uk-UA"/>
              </w:rPr>
            </w:pPr>
          </w:p>
        </w:tc>
        <w:tc>
          <w:tcPr>
            <w:tcW w:w="3990" w:type="dxa"/>
            <w:vAlign w:val="center"/>
          </w:tcPr>
          <w:p w:rsidR="00B36941" w:rsidRPr="00806619" w:rsidRDefault="00B36941" w:rsidP="000352A3">
            <w:pPr>
              <w:spacing w:line="341" w:lineRule="atLeast"/>
              <w:jc w:val="center"/>
              <w:rPr>
                <w:color w:val="000000"/>
                <w:lang w:val="uk-UA"/>
              </w:rPr>
            </w:pPr>
            <w:r w:rsidRPr="00806619">
              <w:rPr>
                <w:color w:val="000000"/>
                <w:lang w:val="uk-UA"/>
              </w:rPr>
              <w:t>Карданний вал</w:t>
            </w:r>
          </w:p>
        </w:tc>
      </w:tr>
      <w:tr w:rsidR="00B36941" w:rsidRPr="00806619" w:rsidTr="001F2F18">
        <w:tc>
          <w:tcPr>
            <w:tcW w:w="9830" w:type="dxa"/>
            <w:gridSpan w:val="3"/>
          </w:tcPr>
          <w:p w:rsidR="00B36941" w:rsidRPr="00806619" w:rsidRDefault="00B36941" w:rsidP="001F2F18">
            <w:pPr>
              <w:jc w:val="center"/>
              <w:rPr>
                <w:b/>
                <w:sz w:val="28"/>
                <w:szCs w:val="28"/>
                <w:highlight w:val="yellow"/>
                <w:lang w:val="uk-UA"/>
              </w:rPr>
            </w:pPr>
            <w:r w:rsidRPr="00806619">
              <w:rPr>
                <w:b/>
                <w:bCs/>
                <w:color w:val="000000"/>
                <w:sz w:val="28"/>
                <w:szCs w:val="28"/>
                <w:lang w:val="uk-UA"/>
              </w:rPr>
              <w:t>Задній міст</w:t>
            </w:r>
          </w:p>
        </w:tc>
      </w:tr>
      <w:tr w:rsidR="00B36941" w:rsidRPr="00806619" w:rsidTr="006C7F4B">
        <w:tc>
          <w:tcPr>
            <w:tcW w:w="4972" w:type="dxa"/>
            <w:vAlign w:val="center"/>
          </w:tcPr>
          <w:p w:rsidR="00B36941" w:rsidRPr="00806619" w:rsidRDefault="00B36941" w:rsidP="00E11ED0">
            <w:pPr>
              <w:spacing w:line="341" w:lineRule="atLeast"/>
              <w:rPr>
                <w:color w:val="000000"/>
                <w:lang w:val="uk-UA"/>
              </w:rPr>
            </w:pPr>
            <w:r w:rsidRPr="00806619">
              <w:rPr>
                <w:color w:val="000000"/>
                <w:lang w:val="uk-UA"/>
              </w:rPr>
              <w:t>Тип моста</w:t>
            </w:r>
          </w:p>
        </w:tc>
        <w:tc>
          <w:tcPr>
            <w:tcW w:w="0" w:type="auto"/>
          </w:tcPr>
          <w:p w:rsidR="00B36941" w:rsidRPr="00806619" w:rsidRDefault="00B36941" w:rsidP="00E11ED0">
            <w:pPr>
              <w:rPr>
                <w:highlight w:val="yellow"/>
                <w:lang w:val="uk-UA"/>
              </w:rPr>
            </w:pPr>
            <w:r w:rsidRPr="00806619">
              <w:rPr>
                <w:lang w:val="uk-UA"/>
              </w:rPr>
              <w:t> </w:t>
            </w:r>
          </w:p>
        </w:tc>
        <w:tc>
          <w:tcPr>
            <w:tcW w:w="3990" w:type="dxa"/>
            <w:vAlign w:val="center"/>
          </w:tcPr>
          <w:p w:rsidR="00B36941" w:rsidRPr="00806619" w:rsidRDefault="00B36941" w:rsidP="0097346A">
            <w:pPr>
              <w:spacing w:line="341" w:lineRule="atLeast"/>
              <w:jc w:val="center"/>
              <w:rPr>
                <w:color w:val="000000"/>
                <w:lang w:val="uk-UA"/>
              </w:rPr>
            </w:pPr>
            <w:r w:rsidRPr="00806619">
              <w:rPr>
                <w:color w:val="000000"/>
                <w:lang w:val="uk-UA"/>
              </w:rPr>
              <w:t xml:space="preserve">Балансирний, що підключається, </w:t>
            </w:r>
          </w:p>
        </w:tc>
      </w:tr>
      <w:tr w:rsidR="00B36941" w:rsidRPr="00806619" w:rsidTr="006C7F4B">
        <w:tc>
          <w:tcPr>
            <w:tcW w:w="4972" w:type="dxa"/>
            <w:vAlign w:val="center"/>
          </w:tcPr>
          <w:p w:rsidR="00B36941" w:rsidRPr="00806619" w:rsidRDefault="00B36941" w:rsidP="00E11ED0">
            <w:pPr>
              <w:spacing w:line="341" w:lineRule="atLeast"/>
              <w:rPr>
                <w:color w:val="000000"/>
                <w:lang w:val="uk-UA"/>
              </w:rPr>
            </w:pPr>
            <w:r w:rsidRPr="00806619">
              <w:rPr>
                <w:color w:val="000000"/>
                <w:lang w:val="uk-UA"/>
              </w:rPr>
              <w:t>Привід</w:t>
            </w:r>
          </w:p>
        </w:tc>
        <w:tc>
          <w:tcPr>
            <w:tcW w:w="0" w:type="auto"/>
          </w:tcPr>
          <w:p w:rsidR="00B36941" w:rsidRPr="00806619" w:rsidRDefault="00B36941" w:rsidP="00E11ED0">
            <w:pPr>
              <w:rPr>
                <w:highlight w:val="yellow"/>
                <w:lang w:val="uk-UA"/>
              </w:rPr>
            </w:pPr>
          </w:p>
        </w:tc>
        <w:tc>
          <w:tcPr>
            <w:tcW w:w="3990" w:type="dxa"/>
            <w:vAlign w:val="center"/>
          </w:tcPr>
          <w:p w:rsidR="00B36941" w:rsidRPr="00806619" w:rsidRDefault="00B36941" w:rsidP="000352A3">
            <w:pPr>
              <w:spacing w:line="341" w:lineRule="atLeast"/>
              <w:jc w:val="center"/>
              <w:rPr>
                <w:color w:val="000000"/>
                <w:lang w:val="uk-UA"/>
              </w:rPr>
            </w:pPr>
            <w:r w:rsidRPr="00806619">
              <w:rPr>
                <w:color w:val="000000"/>
                <w:lang w:val="uk-UA"/>
              </w:rPr>
              <w:t>Постійний, карданний вал</w:t>
            </w:r>
          </w:p>
        </w:tc>
      </w:tr>
      <w:tr w:rsidR="00B36941" w:rsidRPr="00806619" w:rsidTr="0097346A">
        <w:tc>
          <w:tcPr>
            <w:tcW w:w="9830" w:type="dxa"/>
            <w:gridSpan w:val="3"/>
          </w:tcPr>
          <w:p w:rsidR="00B36941" w:rsidRPr="00806619" w:rsidRDefault="00B36941" w:rsidP="00E11ED0">
            <w:pPr>
              <w:jc w:val="center"/>
              <w:rPr>
                <w:sz w:val="28"/>
                <w:szCs w:val="28"/>
                <w:highlight w:val="yellow"/>
                <w:lang w:val="uk-UA"/>
              </w:rPr>
            </w:pPr>
            <w:r w:rsidRPr="00806619">
              <w:rPr>
                <w:b/>
                <w:bCs/>
                <w:color w:val="000000"/>
                <w:sz w:val="28"/>
                <w:szCs w:val="28"/>
                <w:lang w:val="uk-UA"/>
              </w:rPr>
              <w:t>Трансмісія</w:t>
            </w:r>
          </w:p>
        </w:tc>
      </w:tr>
      <w:tr w:rsidR="00B36941" w:rsidRPr="00806619" w:rsidTr="006C7F4B">
        <w:tc>
          <w:tcPr>
            <w:tcW w:w="4972" w:type="dxa"/>
          </w:tcPr>
          <w:p w:rsidR="00B36941" w:rsidRPr="00806619" w:rsidRDefault="00B36941" w:rsidP="001F2F18">
            <w:pPr>
              <w:rPr>
                <w:highlight w:val="yellow"/>
                <w:lang w:val="uk-UA"/>
              </w:rPr>
            </w:pPr>
            <w:r w:rsidRPr="00806619">
              <w:rPr>
                <w:color w:val="000000"/>
                <w:lang w:val="uk-UA"/>
              </w:rPr>
              <w:t>Коробка зміни передач</w:t>
            </w:r>
          </w:p>
        </w:tc>
        <w:tc>
          <w:tcPr>
            <w:tcW w:w="868" w:type="dxa"/>
          </w:tcPr>
          <w:p w:rsidR="00B36941" w:rsidRPr="00806619" w:rsidRDefault="00B36941" w:rsidP="001F2F18">
            <w:pPr>
              <w:rPr>
                <w:lang w:val="uk-UA"/>
              </w:rPr>
            </w:pPr>
            <w:r w:rsidRPr="00806619">
              <w:rPr>
                <w:lang w:val="uk-UA"/>
              </w:rPr>
              <w:t> </w:t>
            </w:r>
          </w:p>
        </w:tc>
        <w:tc>
          <w:tcPr>
            <w:tcW w:w="3990" w:type="dxa"/>
          </w:tcPr>
          <w:p w:rsidR="00B36941" w:rsidRPr="00806619" w:rsidRDefault="00B36941" w:rsidP="0097346A">
            <w:pPr>
              <w:jc w:val="center"/>
              <w:rPr>
                <w:lang w:val="uk-UA"/>
              </w:rPr>
            </w:pPr>
            <w:r w:rsidRPr="00806619">
              <w:rPr>
                <w:color w:val="000000"/>
                <w:lang w:val="uk-UA"/>
              </w:rPr>
              <w:t>Гідромеханічна, з ручним перемиканням передач</w:t>
            </w:r>
          </w:p>
        </w:tc>
      </w:tr>
      <w:tr w:rsidR="00B36941" w:rsidRPr="00806619" w:rsidTr="006C7F4B">
        <w:tc>
          <w:tcPr>
            <w:tcW w:w="4972" w:type="dxa"/>
          </w:tcPr>
          <w:p w:rsidR="00B36941" w:rsidRPr="00806619" w:rsidRDefault="00B36941" w:rsidP="001F2F18">
            <w:pPr>
              <w:rPr>
                <w:highlight w:val="yellow"/>
                <w:lang w:val="uk-UA"/>
              </w:rPr>
            </w:pPr>
            <w:r w:rsidRPr="00806619">
              <w:rPr>
                <w:color w:val="000000"/>
                <w:lang w:val="uk-UA"/>
              </w:rPr>
              <w:t>Число передач вперед/назад  не менше</w:t>
            </w:r>
          </w:p>
        </w:tc>
        <w:tc>
          <w:tcPr>
            <w:tcW w:w="868" w:type="dxa"/>
          </w:tcPr>
          <w:p w:rsidR="00B36941" w:rsidRPr="00806619" w:rsidRDefault="00B36941" w:rsidP="000352A3">
            <w:pPr>
              <w:jc w:val="center"/>
              <w:rPr>
                <w:lang w:val="uk-UA"/>
              </w:rPr>
            </w:pPr>
            <w:r w:rsidRPr="00806619">
              <w:rPr>
                <w:lang w:val="uk-UA"/>
              </w:rPr>
              <w:t>шт</w:t>
            </w:r>
          </w:p>
        </w:tc>
        <w:tc>
          <w:tcPr>
            <w:tcW w:w="3990" w:type="dxa"/>
          </w:tcPr>
          <w:p w:rsidR="00B36941" w:rsidRPr="00806619" w:rsidRDefault="00B36941" w:rsidP="000352A3">
            <w:pPr>
              <w:jc w:val="center"/>
              <w:rPr>
                <w:lang w:val="uk-UA"/>
              </w:rPr>
            </w:pPr>
            <w:r w:rsidRPr="00806619">
              <w:rPr>
                <w:lang w:val="uk-UA"/>
              </w:rPr>
              <w:t>4</w:t>
            </w:r>
          </w:p>
        </w:tc>
      </w:tr>
      <w:tr w:rsidR="00B36941" w:rsidRPr="00806619" w:rsidTr="0097346A">
        <w:tc>
          <w:tcPr>
            <w:tcW w:w="9830" w:type="dxa"/>
            <w:gridSpan w:val="3"/>
          </w:tcPr>
          <w:p w:rsidR="00B36941" w:rsidRPr="00806619" w:rsidRDefault="00B36941" w:rsidP="00E11ED0">
            <w:pPr>
              <w:jc w:val="center"/>
              <w:rPr>
                <w:sz w:val="28"/>
                <w:szCs w:val="28"/>
                <w:highlight w:val="yellow"/>
                <w:lang w:val="uk-UA"/>
              </w:rPr>
            </w:pPr>
            <w:r w:rsidRPr="00806619">
              <w:rPr>
                <w:b/>
                <w:bCs/>
                <w:color w:val="000000"/>
                <w:sz w:val="28"/>
                <w:szCs w:val="28"/>
                <w:lang w:val="uk-UA"/>
              </w:rPr>
              <w:t>Рульове керування</w:t>
            </w:r>
          </w:p>
        </w:tc>
      </w:tr>
      <w:tr w:rsidR="00B36941" w:rsidRPr="00806619" w:rsidTr="006C7F4B">
        <w:tc>
          <w:tcPr>
            <w:tcW w:w="4972" w:type="dxa"/>
            <w:vAlign w:val="center"/>
          </w:tcPr>
          <w:p w:rsidR="00B36941" w:rsidRPr="00806619" w:rsidRDefault="00B36941" w:rsidP="00E11ED0">
            <w:pPr>
              <w:spacing w:line="341" w:lineRule="atLeast"/>
              <w:rPr>
                <w:color w:val="000000"/>
                <w:lang w:val="uk-UA"/>
              </w:rPr>
            </w:pPr>
            <w:r w:rsidRPr="00806619">
              <w:rPr>
                <w:color w:val="000000"/>
                <w:lang w:val="uk-UA"/>
              </w:rPr>
              <w:t>Тип</w:t>
            </w:r>
          </w:p>
        </w:tc>
        <w:tc>
          <w:tcPr>
            <w:tcW w:w="868" w:type="dxa"/>
          </w:tcPr>
          <w:p w:rsidR="00B36941" w:rsidRPr="00806619" w:rsidRDefault="00B36941" w:rsidP="00E11ED0">
            <w:pPr>
              <w:rPr>
                <w:highlight w:val="yellow"/>
                <w:lang w:val="uk-UA"/>
              </w:rPr>
            </w:pPr>
          </w:p>
        </w:tc>
        <w:tc>
          <w:tcPr>
            <w:tcW w:w="3990" w:type="dxa"/>
            <w:vAlign w:val="center"/>
          </w:tcPr>
          <w:p w:rsidR="00B36941" w:rsidRPr="00806619" w:rsidRDefault="00B36941" w:rsidP="000352A3">
            <w:pPr>
              <w:spacing w:line="341" w:lineRule="atLeast"/>
              <w:jc w:val="center"/>
              <w:rPr>
                <w:color w:val="000000"/>
                <w:lang w:val="uk-UA"/>
              </w:rPr>
            </w:pPr>
            <w:r w:rsidRPr="00806619">
              <w:rPr>
                <w:color w:val="000000"/>
                <w:lang w:val="uk-UA"/>
              </w:rPr>
              <w:t xml:space="preserve">Гідрооб'ємне, передні керовані </w:t>
            </w:r>
            <w:r w:rsidRPr="00806619">
              <w:rPr>
                <w:color w:val="000000"/>
                <w:lang w:val="uk-UA"/>
              </w:rPr>
              <w:lastRenderedPageBreak/>
              <w:t>колеса</w:t>
            </w:r>
          </w:p>
        </w:tc>
      </w:tr>
      <w:tr w:rsidR="00B36941" w:rsidRPr="00806619" w:rsidTr="006C7F4B">
        <w:tc>
          <w:tcPr>
            <w:tcW w:w="4972" w:type="dxa"/>
            <w:vAlign w:val="center"/>
          </w:tcPr>
          <w:p w:rsidR="00B36941" w:rsidRPr="00806619" w:rsidRDefault="00B36941" w:rsidP="00E11ED0">
            <w:pPr>
              <w:spacing w:line="341" w:lineRule="atLeast"/>
              <w:rPr>
                <w:color w:val="000000"/>
                <w:lang w:val="uk-UA"/>
              </w:rPr>
            </w:pPr>
            <w:r w:rsidRPr="00806619">
              <w:rPr>
                <w:color w:val="000000"/>
                <w:lang w:val="uk-UA"/>
              </w:rPr>
              <w:lastRenderedPageBreak/>
              <w:t>Тип механізму повороту</w:t>
            </w:r>
          </w:p>
        </w:tc>
        <w:tc>
          <w:tcPr>
            <w:tcW w:w="868" w:type="dxa"/>
          </w:tcPr>
          <w:p w:rsidR="00B36941" w:rsidRPr="00806619" w:rsidRDefault="00B36941" w:rsidP="00E11ED0">
            <w:pPr>
              <w:rPr>
                <w:highlight w:val="yellow"/>
                <w:lang w:val="uk-UA"/>
              </w:rPr>
            </w:pPr>
          </w:p>
        </w:tc>
        <w:tc>
          <w:tcPr>
            <w:tcW w:w="3990" w:type="dxa"/>
            <w:vAlign w:val="center"/>
          </w:tcPr>
          <w:p w:rsidR="00B36941" w:rsidRPr="00806619" w:rsidRDefault="00B36941" w:rsidP="000352A3">
            <w:pPr>
              <w:spacing w:line="341" w:lineRule="atLeast"/>
              <w:jc w:val="center"/>
              <w:rPr>
                <w:color w:val="000000"/>
                <w:lang w:val="uk-UA"/>
              </w:rPr>
            </w:pPr>
            <w:r w:rsidRPr="00806619">
              <w:rPr>
                <w:color w:val="000000"/>
                <w:lang w:val="uk-UA"/>
              </w:rPr>
              <w:t>Насос-дозатор, гідроциліндр, рульова трапеція, шестерний насос</w:t>
            </w:r>
          </w:p>
        </w:tc>
      </w:tr>
      <w:tr w:rsidR="00B36941" w:rsidRPr="00806619" w:rsidTr="006C7F4B">
        <w:tc>
          <w:tcPr>
            <w:tcW w:w="4972" w:type="dxa"/>
            <w:vAlign w:val="center"/>
          </w:tcPr>
          <w:p w:rsidR="00B36941" w:rsidRPr="00806619" w:rsidRDefault="00B36941" w:rsidP="00E11ED0">
            <w:pPr>
              <w:spacing w:line="341" w:lineRule="atLeast"/>
              <w:rPr>
                <w:color w:val="000000"/>
                <w:lang w:val="uk-UA"/>
              </w:rPr>
            </w:pPr>
            <w:r w:rsidRPr="00806619">
              <w:rPr>
                <w:color w:val="000000"/>
                <w:lang w:val="uk-UA"/>
              </w:rPr>
              <w:t xml:space="preserve">Продуктивність шестеренного насоса не менше </w:t>
            </w:r>
          </w:p>
        </w:tc>
        <w:tc>
          <w:tcPr>
            <w:tcW w:w="868" w:type="dxa"/>
          </w:tcPr>
          <w:p w:rsidR="00B36941" w:rsidRPr="00806619" w:rsidRDefault="00B36941" w:rsidP="000352A3">
            <w:pPr>
              <w:jc w:val="center"/>
              <w:rPr>
                <w:highlight w:val="yellow"/>
                <w:lang w:val="uk-UA"/>
              </w:rPr>
            </w:pPr>
            <w:r w:rsidRPr="00806619">
              <w:rPr>
                <w:color w:val="000000"/>
                <w:lang w:val="uk-UA"/>
              </w:rPr>
              <w:t>л/хв.</w:t>
            </w:r>
          </w:p>
        </w:tc>
        <w:tc>
          <w:tcPr>
            <w:tcW w:w="3990" w:type="dxa"/>
            <w:vAlign w:val="center"/>
          </w:tcPr>
          <w:p w:rsidR="00B36941" w:rsidRPr="00806619" w:rsidRDefault="00B36941" w:rsidP="000352A3">
            <w:pPr>
              <w:spacing w:line="341" w:lineRule="atLeast"/>
              <w:jc w:val="center"/>
              <w:rPr>
                <w:color w:val="000000"/>
                <w:lang w:val="uk-UA"/>
              </w:rPr>
            </w:pPr>
            <w:r w:rsidRPr="00806619">
              <w:rPr>
                <w:color w:val="000000"/>
                <w:lang w:val="uk-UA"/>
              </w:rPr>
              <w:t>31 л/хв (при 2070 об/хв двигуна)</w:t>
            </w:r>
          </w:p>
        </w:tc>
      </w:tr>
      <w:tr w:rsidR="00B36941" w:rsidRPr="00806619" w:rsidTr="006C7F4B">
        <w:tc>
          <w:tcPr>
            <w:tcW w:w="4972" w:type="dxa"/>
          </w:tcPr>
          <w:p w:rsidR="00B36941" w:rsidRPr="00806619" w:rsidRDefault="00B36941" w:rsidP="001F2F18">
            <w:pPr>
              <w:rPr>
                <w:highlight w:val="yellow"/>
                <w:lang w:val="uk-UA"/>
              </w:rPr>
            </w:pPr>
          </w:p>
        </w:tc>
        <w:tc>
          <w:tcPr>
            <w:tcW w:w="868" w:type="dxa"/>
          </w:tcPr>
          <w:p w:rsidR="00B36941" w:rsidRPr="00806619" w:rsidRDefault="00B36941" w:rsidP="001F2F18">
            <w:pPr>
              <w:rPr>
                <w:highlight w:val="yellow"/>
                <w:lang w:val="uk-UA"/>
              </w:rPr>
            </w:pPr>
          </w:p>
        </w:tc>
        <w:tc>
          <w:tcPr>
            <w:tcW w:w="3990" w:type="dxa"/>
          </w:tcPr>
          <w:p w:rsidR="00B36941" w:rsidRPr="00806619" w:rsidRDefault="00B36941" w:rsidP="001F2F18">
            <w:pPr>
              <w:rPr>
                <w:highlight w:val="yellow"/>
                <w:lang w:val="uk-UA"/>
              </w:rPr>
            </w:pPr>
          </w:p>
        </w:tc>
      </w:tr>
      <w:tr w:rsidR="00B36941" w:rsidRPr="00806619" w:rsidTr="00E11ED0">
        <w:trPr>
          <w:trHeight w:val="405"/>
        </w:trPr>
        <w:tc>
          <w:tcPr>
            <w:tcW w:w="9830" w:type="dxa"/>
            <w:gridSpan w:val="3"/>
          </w:tcPr>
          <w:p w:rsidR="00B36941" w:rsidRPr="00806619" w:rsidRDefault="00B36941" w:rsidP="00E11ED0">
            <w:pPr>
              <w:shd w:val="clear" w:color="auto" w:fill="FFFFFF"/>
              <w:spacing w:line="360" w:lineRule="atLeast"/>
              <w:jc w:val="center"/>
              <w:outlineLvl w:val="2"/>
              <w:rPr>
                <w:b/>
                <w:sz w:val="28"/>
                <w:szCs w:val="28"/>
                <w:lang w:val="uk-UA"/>
              </w:rPr>
            </w:pPr>
            <w:r w:rsidRPr="00806619">
              <w:rPr>
                <w:b/>
                <w:sz w:val="28"/>
                <w:szCs w:val="28"/>
                <w:lang w:val="uk-UA"/>
              </w:rPr>
              <w:t>Гальмівна система</w:t>
            </w:r>
          </w:p>
        </w:tc>
      </w:tr>
      <w:tr w:rsidR="00B36941" w:rsidRPr="00806619" w:rsidTr="001F2F18">
        <w:tc>
          <w:tcPr>
            <w:tcW w:w="9830" w:type="dxa"/>
            <w:gridSpan w:val="3"/>
          </w:tcPr>
          <w:p w:rsidR="00B36941" w:rsidRPr="00806619" w:rsidRDefault="00B36941" w:rsidP="001F2F18">
            <w:pPr>
              <w:rPr>
                <w:highlight w:val="yellow"/>
                <w:lang w:val="uk-UA"/>
              </w:rPr>
            </w:pPr>
            <w:r w:rsidRPr="00806619">
              <w:rPr>
                <w:lang w:val="uk-UA"/>
              </w:rPr>
              <w:t>Робочі гальма дискові з роздільним приводом на праве і ліве задні колеса</w:t>
            </w:r>
          </w:p>
        </w:tc>
      </w:tr>
      <w:tr w:rsidR="00B36941" w:rsidRPr="00806619" w:rsidTr="006C7F4B">
        <w:tc>
          <w:tcPr>
            <w:tcW w:w="4972" w:type="dxa"/>
          </w:tcPr>
          <w:p w:rsidR="00B36941" w:rsidRPr="00806619" w:rsidRDefault="00B36941" w:rsidP="001F2F18">
            <w:pPr>
              <w:rPr>
                <w:highlight w:val="yellow"/>
                <w:lang w:val="uk-UA"/>
              </w:rPr>
            </w:pPr>
            <w:r w:rsidRPr="00806619">
              <w:rPr>
                <w:lang w:val="uk-UA"/>
              </w:rPr>
              <w:t>Система приводу гальмівної системи</w:t>
            </w:r>
          </w:p>
        </w:tc>
        <w:tc>
          <w:tcPr>
            <w:tcW w:w="0" w:type="auto"/>
          </w:tcPr>
          <w:p w:rsidR="00B36941" w:rsidRPr="00806619" w:rsidRDefault="00B36941" w:rsidP="001F2F18">
            <w:pPr>
              <w:rPr>
                <w:highlight w:val="yellow"/>
                <w:lang w:val="uk-UA"/>
              </w:rPr>
            </w:pPr>
          </w:p>
        </w:tc>
        <w:tc>
          <w:tcPr>
            <w:tcW w:w="3990" w:type="dxa"/>
          </w:tcPr>
          <w:p w:rsidR="00B36941" w:rsidRPr="00806619" w:rsidRDefault="00B36941" w:rsidP="000352A3">
            <w:pPr>
              <w:jc w:val="center"/>
              <w:rPr>
                <w:highlight w:val="yellow"/>
                <w:lang w:val="uk-UA"/>
              </w:rPr>
            </w:pPr>
            <w:r w:rsidRPr="00806619">
              <w:rPr>
                <w:lang w:val="uk-UA"/>
              </w:rPr>
              <w:t>ручна, механічна.</w:t>
            </w:r>
          </w:p>
        </w:tc>
      </w:tr>
      <w:tr w:rsidR="00B36941" w:rsidRPr="00806619" w:rsidTr="0097346A">
        <w:tc>
          <w:tcPr>
            <w:tcW w:w="9830" w:type="dxa"/>
            <w:gridSpan w:val="3"/>
          </w:tcPr>
          <w:p w:rsidR="00B36941" w:rsidRPr="00806619" w:rsidRDefault="00B36941" w:rsidP="00EA71E9">
            <w:pPr>
              <w:shd w:val="clear" w:color="auto" w:fill="FFFFFF"/>
              <w:spacing w:line="360" w:lineRule="atLeast"/>
              <w:jc w:val="center"/>
              <w:outlineLvl w:val="2"/>
              <w:rPr>
                <w:b/>
                <w:sz w:val="28"/>
                <w:szCs w:val="28"/>
                <w:lang w:val="uk-UA"/>
              </w:rPr>
            </w:pPr>
            <w:r w:rsidRPr="00806619">
              <w:rPr>
                <w:b/>
                <w:sz w:val="28"/>
                <w:szCs w:val="28"/>
                <w:lang w:val="uk-UA"/>
              </w:rPr>
              <w:t>Гідросистеми</w:t>
            </w:r>
          </w:p>
        </w:tc>
      </w:tr>
      <w:tr w:rsidR="00B36941" w:rsidRPr="00806619" w:rsidTr="006C7F4B">
        <w:tc>
          <w:tcPr>
            <w:tcW w:w="4972" w:type="dxa"/>
          </w:tcPr>
          <w:p w:rsidR="00B36941" w:rsidRPr="00806619" w:rsidRDefault="00B36941" w:rsidP="001F2F18">
            <w:pPr>
              <w:rPr>
                <w:lang w:val="uk-UA"/>
              </w:rPr>
            </w:pPr>
            <w:r w:rsidRPr="00806619">
              <w:rPr>
                <w:bCs/>
                <w:lang w:val="uk-UA"/>
              </w:rPr>
              <w:t xml:space="preserve">Багатофункціональна з можливістю одночасного </w:t>
            </w:r>
            <w:r w:rsidRPr="00806619">
              <w:rPr>
                <w:lang w:val="uk-UA"/>
              </w:rPr>
              <w:t>виконання декількох робочих рухів</w:t>
            </w:r>
          </w:p>
        </w:tc>
        <w:tc>
          <w:tcPr>
            <w:tcW w:w="0" w:type="auto"/>
          </w:tcPr>
          <w:p w:rsidR="00B36941" w:rsidRPr="00806619" w:rsidRDefault="00B36941" w:rsidP="001F2F18">
            <w:pPr>
              <w:rPr>
                <w:lang w:val="uk-UA"/>
              </w:rPr>
            </w:pPr>
          </w:p>
        </w:tc>
        <w:tc>
          <w:tcPr>
            <w:tcW w:w="3990" w:type="dxa"/>
          </w:tcPr>
          <w:p w:rsidR="00B36941" w:rsidRPr="00806619" w:rsidRDefault="00B36941" w:rsidP="000352A3">
            <w:pPr>
              <w:jc w:val="center"/>
              <w:rPr>
                <w:lang w:val="uk-UA"/>
              </w:rPr>
            </w:pPr>
            <w:r w:rsidRPr="00806619">
              <w:rPr>
                <w:lang w:val="uk-UA"/>
              </w:rPr>
              <w:t>Так</w:t>
            </w:r>
          </w:p>
        </w:tc>
      </w:tr>
      <w:tr w:rsidR="00B36941" w:rsidRPr="00806619" w:rsidTr="006C7F4B">
        <w:tc>
          <w:tcPr>
            <w:tcW w:w="4972" w:type="dxa"/>
          </w:tcPr>
          <w:p w:rsidR="00B36941" w:rsidRPr="00806619" w:rsidRDefault="00B36941" w:rsidP="001F2F18">
            <w:pPr>
              <w:rPr>
                <w:lang w:val="uk-UA"/>
              </w:rPr>
            </w:pPr>
            <w:r w:rsidRPr="00806619">
              <w:rPr>
                <w:lang w:val="uk-UA"/>
              </w:rPr>
              <w:t>Тип гідронасоса</w:t>
            </w:r>
          </w:p>
        </w:tc>
        <w:tc>
          <w:tcPr>
            <w:tcW w:w="0" w:type="auto"/>
          </w:tcPr>
          <w:p w:rsidR="00B36941" w:rsidRPr="00806619" w:rsidRDefault="00B36941" w:rsidP="001F2F18">
            <w:pPr>
              <w:rPr>
                <w:lang w:val="uk-UA"/>
              </w:rPr>
            </w:pPr>
          </w:p>
        </w:tc>
        <w:tc>
          <w:tcPr>
            <w:tcW w:w="3990" w:type="dxa"/>
          </w:tcPr>
          <w:p w:rsidR="00B36941" w:rsidRPr="00806619" w:rsidRDefault="00B36941" w:rsidP="000352A3">
            <w:pPr>
              <w:jc w:val="center"/>
              <w:rPr>
                <w:lang w:val="uk-UA"/>
              </w:rPr>
            </w:pPr>
            <w:r w:rsidRPr="00806619">
              <w:rPr>
                <w:lang w:val="uk-UA"/>
              </w:rPr>
              <w:t>шестерні</w:t>
            </w:r>
          </w:p>
        </w:tc>
      </w:tr>
      <w:tr w:rsidR="00B36941" w:rsidRPr="00806619" w:rsidTr="006C7F4B">
        <w:tc>
          <w:tcPr>
            <w:tcW w:w="4972" w:type="dxa"/>
          </w:tcPr>
          <w:p w:rsidR="00B36941" w:rsidRPr="00806619" w:rsidRDefault="00B36941" w:rsidP="006E71D0">
            <w:pPr>
              <w:rPr>
                <w:lang w:val="uk-UA"/>
              </w:rPr>
            </w:pPr>
            <w:r w:rsidRPr="00806619">
              <w:rPr>
                <w:lang w:val="uk-UA"/>
              </w:rPr>
              <w:t xml:space="preserve">Робочий тиск не більше </w:t>
            </w:r>
          </w:p>
        </w:tc>
        <w:tc>
          <w:tcPr>
            <w:tcW w:w="0" w:type="auto"/>
          </w:tcPr>
          <w:p w:rsidR="00B36941" w:rsidRPr="00806619" w:rsidRDefault="00B36941" w:rsidP="000352A3">
            <w:pPr>
              <w:jc w:val="center"/>
              <w:rPr>
                <w:lang w:val="uk-UA"/>
              </w:rPr>
            </w:pPr>
            <w:r w:rsidRPr="00806619">
              <w:rPr>
                <w:lang w:val="uk-UA"/>
              </w:rPr>
              <w:t>МПа</w:t>
            </w:r>
          </w:p>
        </w:tc>
        <w:tc>
          <w:tcPr>
            <w:tcW w:w="3990" w:type="dxa"/>
          </w:tcPr>
          <w:p w:rsidR="00B36941" w:rsidRPr="00806619" w:rsidRDefault="00B36941" w:rsidP="000352A3">
            <w:pPr>
              <w:jc w:val="center"/>
              <w:rPr>
                <w:lang w:val="uk-UA"/>
              </w:rPr>
            </w:pPr>
            <w:r w:rsidRPr="00806619">
              <w:rPr>
                <w:lang w:val="uk-UA"/>
              </w:rPr>
              <w:t>24</w:t>
            </w:r>
          </w:p>
        </w:tc>
      </w:tr>
      <w:tr w:rsidR="00B36941" w:rsidRPr="00806619" w:rsidTr="006C7F4B">
        <w:tc>
          <w:tcPr>
            <w:tcW w:w="4972" w:type="dxa"/>
          </w:tcPr>
          <w:p w:rsidR="00B36941" w:rsidRPr="00806619" w:rsidRDefault="00B36941" w:rsidP="001F2F18">
            <w:pPr>
              <w:rPr>
                <w:lang w:val="uk-UA"/>
              </w:rPr>
            </w:pPr>
            <w:r w:rsidRPr="00806619">
              <w:rPr>
                <w:lang w:val="uk-UA"/>
              </w:rPr>
              <w:t>Максимальна продуктивність насоса не менше</w:t>
            </w:r>
          </w:p>
        </w:tc>
        <w:tc>
          <w:tcPr>
            <w:tcW w:w="0" w:type="auto"/>
          </w:tcPr>
          <w:p w:rsidR="00B36941" w:rsidRPr="00806619" w:rsidRDefault="00B36941" w:rsidP="000352A3">
            <w:pPr>
              <w:jc w:val="center"/>
              <w:rPr>
                <w:lang w:val="uk-UA"/>
              </w:rPr>
            </w:pPr>
            <w:r w:rsidRPr="00806619">
              <w:rPr>
                <w:lang w:val="uk-UA"/>
              </w:rPr>
              <w:t>л / хв.</w:t>
            </w:r>
          </w:p>
        </w:tc>
        <w:tc>
          <w:tcPr>
            <w:tcW w:w="3990" w:type="dxa"/>
          </w:tcPr>
          <w:p w:rsidR="00B36941" w:rsidRPr="00806619" w:rsidRDefault="00B36941" w:rsidP="000352A3">
            <w:pPr>
              <w:jc w:val="center"/>
              <w:rPr>
                <w:lang w:val="uk-UA"/>
              </w:rPr>
            </w:pPr>
            <w:r w:rsidRPr="00806619">
              <w:rPr>
                <w:lang w:val="uk-UA"/>
              </w:rPr>
              <w:t>108</w:t>
            </w:r>
          </w:p>
        </w:tc>
      </w:tr>
    </w:tbl>
    <w:p w:rsidR="00B36941" w:rsidRPr="00806619" w:rsidRDefault="00B36941" w:rsidP="00A34C48">
      <w:pPr>
        <w:rPr>
          <w:b/>
          <w:lang w:val="uk-UA"/>
        </w:rPr>
      </w:pPr>
    </w:p>
    <w:p w:rsidR="00B36941" w:rsidRPr="00806619" w:rsidRDefault="00B36941" w:rsidP="006C7F4B">
      <w:pPr>
        <w:jc w:val="center"/>
        <w:rPr>
          <w:b/>
          <w:bCs/>
          <w:sz w:val="28"/>
          <w:szCs w:val="28"/>
          <w:lang w:val="uk-UA"/>
        </w:rPr>
      </w:pPr>
      <w:r w:rsidRPr="00806619">
        <w:rPr>
          <w:b/>
          <w:sz w:val="28"/>
          <w:szCs w:val="28"/>
          <w:lang w:val="uk-UA"/>
        </w:rPr>
        <w:t>Технічні характеристики</w:t>
      </w:r>
      <w:r w:rsidRPr="00806619">
        <w:rPr>
          <w:b/>
          <w:bCs/>
          <w:sz w:val="28"/>
          <w:szCs w:val="28"/>
          <w:lang w:val="uk-UA"/>
        </w:rPr>
        <w:t xml:space="preserve"> Екскаватора-навантажувача</w:t>
      </w:r>
    </w:p>
    <w:p w:rsidR="00B36941" w:rsidRPr="00806619" w:rsidRDefault="00B36941" w:rsidP="00A34C48">
      <w:pPr>
        <w:rPr>
          <w:b/>
          <w:iCs/>
          <w:color w:val="000000"/>
          <w:kern w:val="36"/>
          <w:highlight w:val="yellow"/>
          <w:lang w:val="uk-UA"/>
        </w:rPr>
      </w:pPr>
    </w:p>
    <w:tbl>
      <w:tblPr>
        <w:tblW w:w="4993" w:type="pct"/>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911"/>
        <w:gridCol w:w="2012"/>
      </w:tblGrid>
      <w:tr w:rsidR="00B36941" w:rsidRPr="00806619" w:rsidTr="000E20CE">
        <w:tc>
          <w:tcPr>
            <w:tcW w:w="3986" w:type="pct"/>
            <w:tcBorders>
              <w:top w:val="outset" w:sz="6" w:space="0" w:color="auto"/>
              <w:bottom w:val="outset" w:sz="6" w:space="0" w:color="auto"/>
              <w:right w:val="outset" w:sz="6" w:space="0" w:color="auto"/>
            </w:tcBorders>
            <w:tcMar>
              <w:top w:w="0" w:type="dxa"/>
              <w:left w:w="0" w:type="dxa"/>
              <w:bottom w:w="0" w:type="dxa"/>
              <w:right w:w="0" w:type="dxa"/>
            </w:tcMar>
            <w:vAlign w:val="bottom"/>
          </w:tcPr>
          <w:p w:rsidR="00B36941" w:rsidRPr="00806619" w:rsidRDefault="00B36941" w:rsidP="000E20CE">
            <w:pPr>
              <w:jc w:val="center"/>
              <w:rPr>
                <w:color w:val="000000"/>
                <w:lang w:val="uk-UA"/>
              </w:rPr>
            </w:pPr>
            <w:r w:rsidRPr="00806619">
              <w:rPr>
                <w:b/>
                <w:bCs/>
                <w:color w:val="000000"/>
                <w:lang w:val="uk-UA"/>
              </w:rPr>
              <w:t>Найменування параметру</w:t>
            </w:r>
          </w:p>
        </w:tc>
        <w:tc>
          <w:tcPr>
            <w:tcW w:w="1014" w:type="pct"/>
            <w:tcBorders>
              <w:top w:val="outset" w:sz="6" w:space="0" w:color="auto"/>
              <w:left w:val="outset" w:sz="6" w:space="0" w:color="auto"/>
              <w:bottom w:val="outset" w:sz="6" w:space="0" w:color="auto"/>
            </w:tcBorders>
            <w:tcMar>
              <w:top w:w="0" w:type="dxa"/>
              <w:left w:w="0" w:type="dxa"/>
              <w:bottom w:w="0" w:type="dxa"/>
              <w:right w:w="0" w:type="dxa"/>
            </w:tcMar>
            <w:vAlign w:val="bottom"/>
          </w:tcPr>
          <w:p w:rsidR="00B36941" w:rsidRPr="00806619" w:rsidRDefault="00B36941" w:rsidP="00785DD6">
            <w:pPr>
              <w:jc w:val="center"/>
              <w:rPr>
                <w:color w:val="000000"/>
                <w:lang w:val="uk-UA"/>
              </w:rPr>
            </w:pPr>
            <w:r w:rsidRPr="00806619">
              <w:rPr>
                <w:b/>
                <w:bCs/>
                <w:color w:val="000000"/>
                <w:lang w:val="uk-UA"/>
              </w:rPr>
              <w:t xml:space="preserve">Значення </w:t>
            </w:r>
          </w:p>
        </w:tc>
      </w:tr>
      <w:tr w:rsidR="00B36941" w:rsidRPr="00806619" w:rsidTr="000E20CE">
        <w:tc>
          <w:tcPr>
            <w:tcW w:w="3986" w:type="pct"/>
            <w:tcBorders>
              <w:top w:val="outset" w:sz="6" w:space="0" w:color="auto"/>
              <w:bottom w:val="outset" w:sz="6" w:space="0" w:color="auto"/>
              <w:right w:val="outset" w:sz="6" w:space="0" w:color="auto"/>
            </w:tcBorders>
            <w:tcMar>
              <w:top w:w="0" w:type="dxa"/>
              <w:left w:w="0" w:type="dxa"/>
              <w:bottom w:w="0" w:type="dxa"/>
              <w:right w:w="0" w:type="dxa"/>
            </w:tcMar>
            <w:vAlign w:val="bottom"/>
          </w:tcPr>
          <w:p w:rsidR="00B36941" w:rsidRPr="00806619" w:rsidRDefault="00B36941" w:rsidP="0097346A">
            <w:pPr>
              <w:spacing w:line="341" w:lineRule="atLeast"/>
              <w:rPr>
                <w:color w:val="000000"/>
                <w:lang w:val="uk-UA"/>
              </w:rPr>
            </w:pPr>
            <w:r w:rsidRPr="00806619">
              <w:rPr>
                <w:color w:val="000000"/>
                <w:lang w:val="uk-UA"/>
              </w:rPr>
              <w:t xml:space="preserve">Максимальна габаритна висота (робоче обладнання в транспортному положенні) не більше </w:t>
            </w:r>
          </w:p>
        </w:tc>
        <w:tc>
          <w:tcPr>
            <w:tcW w:w="1014" w:type="pct"/>
            <w:tcBorders>
              <w:top w:val="outset" w:sz="6" w:space="0" w:color="auto"/>
              <w:left w:val="outset" w:sz="6" w:space="0" w:color="auto"/>
              <w:bottom w:val="outset" w:sz="6" w:space="0" w:color="auto"/>
            </w:tcBorders>
            <w:tcMar>
              <w:top w:w="0" w:type="dxa"/>
              <w:left w:w="0" w:type="dxa"/>
              <w:bottom w:w="0" w:type="dxa"/>
              <w:right w:w="0" w:type="dxa"/>
            </w:tcMar>
            <w:vAlign w:val="bottom"/>
          </w:tcPr>
          <w:p w:rsidR="00B36941" w:rsidRPr="00806619" w:rsidRDefault="00B36941" w:rsidP="000E20CE">
            <w:pPr>
              <w:spacing w:line="341" w:lineRule="atLeast"/>
              <w:ind w:left="75" w:right="75"/>
              <w:jc w:val="center"/>
              <w:rPr>
                <w:color w:val="000000"/>
                <w:lang w:val="uk-UA"/>
              </w:rPr>
            </w:pPr>
            <w:smartTag w:uri="urn:schemas-microsoft-com:office:smarttags" w:element="metricconverter">
              <w:smartTagPr>
                <w:attr w:name="ProductID" w:val="3660 мм"/>
              </w:smartTagPr>
              <w:r w:rsidRPr="00806619">
                <w:rPr>
                  <w:color w:val="000000"/>
                  <w:lang w:val="uk-UA"/>
                </w:rPr>
                <w:t>3660 мм</w:t>
              </w:r>
            </w:smartTag>
          </w:p>
        </w:tc>
      </w:tr>
      <w:tr w:rsidR="00B36941" w:rsidRPr="00806619" w:rsidTr="000E20CE">
        <w:tc>
          <w:tcPr>
            <w:tcW w:w="3986" w:type="pct"/>
            <w:tcBorders>
              <w:top w:val="outset" w:sz="6" w:space="0" w:color="auto"/>
              <w:bottom w:val="outset" w:sz="6" w:space="0" w:color="auto"/>
              <w:right w:val="outset" w:sz="6" w:space="0" w:color="auto"/>
            </w:tcBorders>
            <w:tcMar>
              <w:top w:w="0" w:type="dxa"/>
              <w:left w:w="0" w:type="dxa"/>
              <w:bottom w:w="0" w:type="dxa"/>
              <w:right w:w="0" w:type="dxa"/>
            </w:tcMar>
            <w:vAlign w:val="bottom"/>
          </w:tcPr>
          <w:p w:rsidR="00B36941" w:rsidRPr="00806619" w:rsidRDefault="00B36941" w:rsidP="0097346A">
            <w:pPr>
              <w:spacing w:line="341" w:lineRule="atLeast"/>
              <w:rPr>
                <w:color w:val="000000"/>
                <w:lang w:val="uk-UA"/>
              </w:rPr>
            </w:pPr>
            <w:r w:rsidRPr="00806619">
              <w:rPr>
                <w:color w:val="000000"/>
                <w:lang w:val="uk-UA"/>
              </w:rPr>
              <w:t>Дорожній просвіт не менше</w:t>
            </w:r>
          </w:p>
        </w:tc>
        <w:tc>
          <w:tcPr>
            <w:tcW w:w="1014" w:type="pct"/>
            <w:tcBorders>
              <w:top w:val="outset" w:sz="6" w:space="0" w:color="auto"/>
              <w:left w:val="outset" w:sz="6" w:space="0" w:color="auto"/>
              <w:bottom w:val="outset" w:sz="6" w:space="0" w:color="auto"/>
            </w:tcBorders>
            <w:tcMar>
              <w:top w:w="0" w:type="dxa"/>
              <w:left w:w="0" w:type="dxa"/>
              <w:bottom w:w="0" w:type="dxa"/>
              <w:right w:w="0" w:type="dxa"/>
            </w:tcMar>
            <w:vAlign w:val="bottom"/>
          </w:tcPr>
          <w:p w:rsidR="00B36941" w:rsidRPr="00806619" w:rsidRDefault="00B36941" w:rsidP="000E20CE">
            <w:pPr>
              <w:spacing w:line="341" w:lineRule="atLeast"/>
              <w:ind w:left="75" w:right="75"/>
              <w:jc w:val="center"/>
              <w:rPr>
                <w:color w:val="000000"/>
                <w:lang w:val="uk-UA"/>
              </w:rPr>
            </w:pPr>
            <w:smartTag w:uri="urn:schemas-microsoft-com:office:smarttags" w:element="metricconverter">
              <w:smartTagPr>
                <w:attr w:name="ProductID" w:val="320 мм"/>
              </w:smartTagPr>
              <w:r w:rsidRPr="00806619">
                <w:rPr>
                  <w:color w:val="000000"/>
                  <w:lang w:val="uk-UA"/>
                </w:rPr>
                <w:t>320 мм</w:t>
              </w:r>
            </w:smartTag>
          </w:p>
        </w:tc>
      </w:tr>
      <w:tr w:rsidR="00B36941" w:rsidRPr="00806619" w:rsidTr="000E20CE">
        <w:tc>
          <w:tcPr>
            <w:tcW w:w="3986" w:type="pct"/>
            <w:tcBorders>
              <w:top w:val="outset" w:sz="6" w:space="0" w:color="auto"/>
              <w:bottom w:val="outset" w:sz="6" w:space="0" w:color="auto"/>
              <w:right w:val="outset" w:sz="6" w:space="0" w:color="auto"/>
            </w:tcBorders>
            <w:tcMar>
              <w:top w:w="0" w:type="dxa"/>
              <w:left w:w="0" w:type="dxa"/>
              <w:bottom w:w="0" w:type="dxa"/>
              <w:right w:w="0" w:type="dxa"/>
            </w:tcMar>
            <w:vAlign w:val="bottom"/>
          </w:tcPr>
          <w:p w:rsidR="00B36941" w:rsidRPr="00806619" w:rsidRDefault="00B36941" w:rsidP="0097346A">
            <w:pPr>
              <w:spacing w:line="341" w:lineRule="atLeast"/>
              <w:rPr>
                <w:color w:val="000000"/>
                <w:lang w:val="uk-UA"/>
              </w:rPr>
            </w:pPr>
            <w:r w:rsidRPr="00806619">
              <w:rPr>
                <w:color w:val="000000"/>
                <w:lang w:val="uk-UA"/>
              </w:rPr>
              <w:t xml:space="preserve">Колісна база не менше </w:t>
            </w:r>
          </w:p>
        </w:tc>
        <w:tc>
          <w:tcPr>
            <w:tcW w:w="1014" w:type="pct"/>
            <w:tcBorders>
              <w:top w:val="outset" w:sz="6" w:space="0" w:color="auto"/>
              <w:left w:val="outset" w:sz="6" w:space="0" w:color="auto"/>
              <w:bottom w:val="outset" w:sz="6" w:space="0" w:color="auto"/>
            </w:tcBorders>
            <w:tcMar>
              <w:top w:w="0" w:type="dxa"/>
              <w:left w:w="0" w:type="dxa"/>
              <w:bottom w:w="0" w:type="dxa"/>
              <w:right w:w="0" w:type="dxa"/>
            </w:tcMar>
            <w:vAlign w:val="bottom"/>
          </w:tcPr>
          <w:p w:rsidR="00B36941" w:rsidRPr="00806619" w:rsidRDefault="00B36941" w:rsidP="000E20CE">
            <w:pPr>
              <w:spacing w:line="341" w:lineRule="atLeast"/>
              <w:ind w:left="75" w:right="75"/>
              <w:jc w:val="center"/>
              <w:rPr>
                <w:color w:val="000000"/>
                <w:lang w:val="uk-UA"/>
              </w:rPr>
            </w:pPr>
            <w:smartTag w:uri="urn:schemas-microsoft-com:office:smarttags" w:element="metricconverter">
              <w:smartTagPr>
                <w:attr w:name="ProductID" w:val="2280 мм"/>
              </w:smartTagPr>
              <w:r w:rsidRPr="00806619">
                <w:rPr>
                  <w:color w:val="000000"/>
                  <w:lang w:val="uk-UA"/>
                </w:rPr>
                <w:t>2280 мм</w:t>
              </w:r>
            </w:smartTag>
          </w:p>
        </w:tc>
      </w:tr>
      <w:tr w:rsidR="00B36941" w:rsidRPr="00806619" w:rsidTr="000E20CE">
        <w:tc>
          <w:tcPr>
            <w:tcW w:w="3986" w:type="pct"/>
            <w:tcBorders>
              <w:top w:val="outset" w:sz="6" w:space="0" w:color="auto"/>
              <w:bottom w:val="outset" w:sz="6" w:space="0" w:color="auto"/>
              <w:right w:val="outset" w:sz="6" w:space="0" w:color="auto"/>
            </w:tcBorders>
            <w:tcMar>
              <w:top w:w="0" w:type="dxa"/>
              <w:left w:w="0" w:type="dxa"/>
              <w:bottom w:w="0" w:type="dxa"/>
              <w:right w:w="0" w:type="dxa"/>
            </w:tcMar>
            <w:vAlign w:val="bottom"/>
          </w:tcPr>
          <w:p w:rsidR="00B36941" w:rsidRPr="00806619" w:rsidRDefault="00B36941" w:rsidP="008835E2">
            <w:pPr>
              <w:spacing w:line="341" w:lineRule="atLeast"/>
              <w:rPr>
                <w:color w:val="000000"/>
                <w:lang w:val="uk-UA"/>
              </w:rPr>
            </w:pPr>
            <w:r w:rsidRPr="00806619">
              <w:rPr>
                <w:color w:val="000000"/>
                <w:lang w:val="uk-UA"/>
              </w:rPr>
              <w:t xml:space="preserve">Максимальна ширина машини не більше </w:t>
            </w:r>
          </w:p>
        </w:tc>
        <w:tc>
          <w:tcPr>
            <w:tcW w:w="1014" w:type="pct"/>
            <w:tcBorders>
              <w:top w:val="outset" w:sz="6" w:space="0" w:color="auto"/>
              <w:left w:val="outset" w:sz="6" w:space="0" w:color="auto"/>
              <w:bottom w:val="outset" w:sz="6" w:space="0" w:color="auto"/>
            </w:tcBorders>
            <w:tcMar>
              <w:top w:w="0" w:type="dxa"/>
              <w:left w:w="0" w:type="dxa"/>
              <w:bottom w:w="0" w:type="dxa"/>
              <w:right w:w="0" w:type="dxa"/>
            </w:tcMar>
            <w:vAlign w:val="bottom"/>
          </w:tcPr>
          <w:p w:rsidR="00B36941" w:rsidRPr="00806619" w:rsidRDefault="00B36941" w:rsidP="000E20CE">
            <w:pPr>
              <w:spacing w:line="341" w:lineRule="atLeast"/>
              <w:ind w:left="75" w:right="75"/>
              <w:jc w:val="center"/>
              <w:rPr>
                <w:color w:val="000000"/>
                <w:lang w:val="uk-UA"/>
              </w:rPr>
            </w:pPr>
            <w:smartTag w:uri="urn:schemas-microsoft-com:office:smarttags" w:element="metricconverter">
              <w:smartTagPr>
                <w:attr w:name="ProductID" w:val="2280 мм"/>
              </w:smartTagPr>
              <w:r w:rsidRPr="00806619">
                <w:rPr>
                  <w:color w:val="000000"/>
                  <w:lang w:val="uk-UA"/>
                </w:rPr>
                <w:t>2280 мм</w:t>
              </w:r>
            </w:smartTag>
          </w:p>
        </w:tc>
      </w:tr>
      <w:tr w:rsidR="00B36941" w:rsidRPr="00806619" w:rsidTr="000E20CE">
        <w:tc>
          <w:tcPr>
            <w:tcW w:w="3986" w:type="pct"/>
            <w:tcBorders>
              <w:top w:val="outset" w:sz="6" w:space="0" w:color="auto"/>
              <w:bottom w:val="outset" w:sz="6" w:space="0" w:color="auto"/>
              <w:right w:val="outset" w:sz="6" w:space="0" w:color="auto"/>
            </w:tcBorders>
            <w:tcMar>
              <w:top w:w="0" w:type="dxa"/>
              <w:left w:w="0" w:type="dxa"/>
              <w:bottom w:w="0" w:type="dxa"/>
              <w:right w:w="0" w:type="dxa"/>
            </w:tcMar>
            <w:vAlign w:val="bottom"/>
          </w:tcPr>
          <w:p w:rsidR="00B36941" w:rsidRPr="00806619" w:rsidRDefault="00B36941" w:rsidP="0097346A">
            <w:pPr>
              <w:spacing w:line="341" w:lineRule="atLeast"/>
              <w:rPr>
                <w:color w:val="000000"/>
                <w:lang w:val="uk-UA"/>
              </w:rPr>
            </w:pPr>
            <w:r w:rsidRPr="00806619">
              <w:rPr>
                <w:color w:val="000000"/>
                <w:lang w:val="uk-UA"/>
              </w:rPr>
              <w:t xml:space="preserve">Колія передніх коліс не більше </w:t>
            </w:r>
          </w:p>
        </w:tc>
        <w:tc>
          <w:tcPr>
            <w:tcW w:w="1014" w:type="pct"/>
            <w:tcBorders>
              <w:top w:val="outset" w:sz="6" w:space="0" w:color="auto"/>
              <w:left w:val="outset" w:sz="6" w:space="0" w:color="auto"/>
              <w:bottom w:val="outset" w:sz="6" w:space="0" w:color="auto"/>
            </w:tcBorders>
            <w:tcMar>
              <w:top w:w="0" w:type="dxa"/>
              <w:left w:w="0" w:type="dxa"/>
              <w:bottom w:w="0" w:type="dxa"/>
              <w:right w:w="0" w:type="dxa"/>
            </w:tcMar>
            <w:vAlign w:val="bottom"/>
          </w:tcPr>
          <w:p w:rsidR="00B36941" w:rsidRPr="00806619" w:rsidRDefault="00B36941" w:rsidP="000E20CE">
            <w:pPr>
              <w:spacing w:line="341" w:lineRule="atLeast"/>
              <w:ind w:left="75" w:right="75"/>
              <w:jc w:val="center"/>
              <w:rPr>
                <w:color w:val="000000"/>
                <w:lang w:val="uk-UA"/>
              </w:rPr>
            </w:pPr>
            <w:smartTag w:uri="urn:schemas-microsoft-com:office:smarttags" w:element="metricconverter">
              <w:smartTagPr>
                <w:attr w:name="ProductID" w:val="1920 мм"/>
              </w:smartTagPr>
              <w:r w:rsidRPr="00806619">
                <w:rPr>
                  <w:color w:val="000000"/>
                  <w:lang w:val="uk-UA"/>
                </w:rPr>
                <w:t>1920 мм</w:t>
              </w:r>
            </w:smartTag>
          </w:p>
        </w:tc>
      </w:tr>
      <w:tr w:rsidR="00B36941" w:rsidRPr="00806619" w:rsidTr="000E20CE">
        <w:tc>
          <w:tcPr>
            <w:tcW w:w="3986" w:type="pct"/>
            <w:tcBorders>
              <w:top w:val="outset" w:sz="6" w:space="0" w:color="auto"/>
              <w:bottom w:val="outset" w:sz="6" w:space="0" w:color="auto"/>
              <w:right w:val="outset" w:sz="6" w:space="0" w:color="auto"/>
            </w:tcBorders>
            <w:tcMar>
              <w:top w:w="0" w:type="dxa"/>
              <w:left w:w="0" w:type="dxa"/>
              <w:bottom w:w="0" w:type="dxa"/>
              <w:right w:w="0" w:type="dxa"/>
            </w:tcMar>
            <w:vAlign w:val="bottom"/>
          </w:tcPr>
          <w:p w:rsidR="00B36941" w:rsidRPr="00806619" w:rsidRDefault="00B36941" w:rsidP="0097346A">
            <w:pPr>
              <w:spacing w:line="341" w:lineRule="atLeast"/>
              <w:rPr>
                <w:color w:val="000000"/>
                <w:lang w:val="uk-UA"/>
              </w:rPr>
            </w:pPr>
            <w:r w:rsidRPr="00806619">
              <w:rPr>
                <w:color w:val="000000"/>
                <w:lang w:val="uk-UA"/>
              </w:rPr>
              <w:t xml:space="preserve">Колія задніх коліс не більше </w:t>
            </w:r>
          </w:p>
        </w:tc>
        <w:tc>
          <w:tcPr>
            <w:tcW w:w="1014" w:type="pct"/>
            <w:tcBorders>
              <w:top w:val="outset" w:sz="6" w:space="0" w:color="auto"/>
              <w:left w:val="outset" w:sz="6" w:space="0" w:color="auto"/>
              <w:bottom w:val="outset" w:sz="6" w:space="0" w:color="auto"/>
            </w:tcBorders>
            <w:tcMar>
              <w:top w:w="0" w:type="dxa"/>
              <w:left w:w="0" w:type="dxa"/>
              <w:bottom w:w="0" w:type="dxa"/>
              <w:right w:w="0" w:type="dxa"/>
            </w:tcMar>
            <w:vAlign w:val="bottom"/>
          </w:tcPr>
          <w:p w:rsidR="00B36941" w:rsidRPr="00806619" w:rsidRDefault="00B36941" w:rsidP="000E20CE">
            <w:pPr>
              <w:spacing w:line="341" w:lineRule="atLeast"/>
              <w:ind w:left="75" w:right="75"/>
              <w:jc w:val="center"/>
              <w:rPr>
                <w:color w:val="000000"/>
                <w:lang w:val="uk-UA"/>
              </w:rPr>
            </w:pPr>
            <w:smartTag w:uri="urn:schemas-microsoft-com:office:smarttags" w:element="metricconverter">
              <w:smartTagPr>
                <w:attr w:name="ProductID" w:val="1730 мм"/>
              </w:smartTagPr>
              <w:r w:rsidRPr="00806619">
                <w:rPr>
                  <w:color w:val="000000"/>
                  <w:lang w:val="uk-UA"/>
                </w:rPr>
                <w:t>1730 мм</w:t>
              </w:r>
            </w:smartTag>
          </w:p>
        </w:tc>
      </w:tr>
      <w:tr w:rsidR="00B36941" w:rsidRPr="00806619" w:rsidTr="000E20CE">
        <w:trPr>
          <w:trHeight w:val="270"/>
        </w:trPr>
        <w:tc>
          <w:tcPr>
            <w:tcW w:w="3986" w:type="pct"/>
            <w:tcBorders>
              <w:top w:val="outset" w:sz="6" w:space="0" w:color="auto"/>
              <w:bottom w:val="outset" w:sz="6" w:space="0" w:color="auto"/>
              <w:right w:val="outset" w:sz="6" w:space="0" w:color="auto"/>
            </w:tcBorders>
            <w:tcMar>
              <w:top w:w="0" w:type="dxa"/>
              <w:left w:w="0" w:type="dxa"/>
              <w:bottom w:w="0" w:type="dxa"/>
              <w:right w:w="0" w:type="dxa"/>
            </w:tcMar>
            <w:vAlign w:val="bottom"/>
          </w:tcPr>
          <w:p w:rsidR="00B36941" w:rsidRPr="00806619" w:rsidRDefault="00B36941" w:rsidP="0097346A">
            <w:pPr>
              <w:spacing w:line="341" w:lineRule="atLeast"/>
              <w:rPr>
                <w:color w:val="000000"/>
                <w:lang w:val="uk-UA"/>
              </w:rPr>
            </w:pPr>
            <w:r w:rsidRPr="00806619">
              <w:rPr>
                <w:color w:val="000000"/>
                <w:lang w:val="uk-UA"/>
              </w:rPr>
              <w:t>Габаритна довжина (робоче обладнання в транспортному положенні) не більше</w:t>
            </w:r>
          </w:p>
        </w:tc>
        <w:tc>
          <w:tcPr>
            <w:tcW w:w="1014" w:type="pct"/>
            <w:tcBorders>
              <w:top w:val="outset" w:sz="6" w:space="0" w:color="auto"/>
              <w:left w:val="outset" w:sz="6" w:space="0" w:color="auto"/>
              <w:bottom w:val="outset" w:sz="6" w:space="0" w:color="auto"/>
            </w:tcBorders>
            <w:tcMar>
              <w:top w:w="0" w:type="dxa"/>
              <w:left w:w="0" w:type="dxa"/>
              <w:bottom w:w="0" w:type="dxa"/>
              <w:right w:w="0" w:type="dxa"/>
            </w:tcMar>
            <w:vAlign w:val="bottom"/>
          </w:tcPr>
          <w:p w:rsidR="00B36941" w:rsidRPr="00806619" w:rsidRDefault="00B36941" w:rsidP="000E20CE">
            <w:pPr>
              <w:spacing w:line="341" w:lineRule="atLeast"/>
              <w:ind w:left="75" w:right="75"/>
              <w:jc w:val="center"/>
              <w:rPr>
                <w:color w:val="000000"/>
                <w:lang w:val="uk-UA"/>
              </w:rPr>
            </w:pPr>
            <w:smartTag w:uri="urn:schemas-microsoft-com:office:smarttags" w:element="metricconverter">
              <w:smartTagPr>
                <w:attr w:name="ProductID" w:val="6400 мм"/>
              </w:smartTagPr>
              <w:r w:rsidRPr="00806619">
                <w:rPr>
                  <w:color w:val="000000"/>
                  <w:lang w:val="uk-UA"/>
                </w:rPr>
                <w:t>6400 мм</w:t>
              </w:r>
            </w:smartTag>
          </w:p>
        </w:tc>
      </w:tr>
    </w:tbl>
    <w:p w:rsidR="00B36941" w:rsidRPr="00806619" w:rsidRDefault="00B36941" w:rsidP="00757997">
      <w:pPr>
        <w:jc w:val="center"/>
        <w:rPr>
          <w:b/>
          <w:iCs/>
          <w:color w:val="000000"/>
          <w:kern w:val="36"/>
          <w:highlight w:val="yellow"/>
          <w:lang w:val="uk-UA"/>
        </w:rPr>
      </w:pPr>
    </w:p>
    <w:p w:rsidR="00B36941" w:rsidRPr="00806619" w:rsidRDefault="00B36941" w:rsidP="000E20CE">
      <w:pPr>
        <w:shd w:val="clear" w:color="auto" w:fill="FFFFFF"/>
        <w:spacing w:before="195" w:after="195"/>
        <w:jc w:val="center"/>
        <w:rPr>
          <w:b/>
          <w:bCs/>
          <w:sz w:val="28"/>
          <w:szCs w:val="28"/>
          <w:lang w:val="uk-UA"/>
        </w:rPr>
      </w:pPr>
      <w:r w:rsidRPr="00806619">
        <w:rPr>
          <w:b/>
          <w:bCs/>
          <w:color w:val="000000"/>
          <w:sz w:val="28"/>
          <w:szCs w:val="28"/>
          <w:lang w:val="uk-UA"/>
        </w:rPr>
        <w:t>Екскаваторне устаткування</w:t>
      </w:r>
    </w:p>
    <w:tbl>
      <w:tblPr>
        <w:tblW w:w="0" w:type="auto"/>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63"/>
        <w:gridCol w:w="1660"/>
      </w:tblGrid>
      <w:tr w:rsidR="00B36941" w:rsidRPr="00806619" w:rsidTr="000E20CE">
        <w:tc>
          <w:tcPr>
            <w:tcW w:w="8263"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b/>
                <w:bCs/>
                <w:color w:val="000000"/>
                <w:lang w:val="uk-UA"/>
              </w:rPr>
              <w:t>Найменування параметру</w:t>
            </w:r>
          </w:p>
        </w:tc>
        <w:tc>
          <w:tcPr>
            <w:tcW w:w="166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0E20CE">
            <w:pPr>
              <w:spacing w:line="341" w:lineRule="atLeast"/>
              <w:ind w:left="75" w:right="75"/>
              <w:jc w:val="center"/>
              <w:rPr>
                <w:color w:val="000000"/>
                <w:lang w:val="uk-UA"/>
              </w:rPr>
            </w:pPr>
            <w:r w:rsidRPr="00806619">
              <w:rPr>
                <w:b/>
                <w:bCs/>
                <w:color w:val="000000"/>
                <w:lang w:val="uk-UA"/>
              </w:rPr>
              <w:t>значення</w:t>
            </w:r>
          </w:p>
        </w:tc>
      </w:tr>
      <w:tr w:rsidR="00B36941" w:rsidRPr="00806619" w:rsidTr="000E20CE">
        <w:tc>
          <w:tcPr>
            <w:tcW w:w="8263"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6E71D0">
            <w:pPr>
              <w:spacing w:line="341" w:lineRule="atLeast"/>
              <w:rPr>
                <w:color w:val="000000"/>
                <w:lang w:val="uk-UA"/>
              </w:rPr>
            </w:pPr>
            <w:r w:rsidRPr="00806619">
              <w:rPr>
                <w:color w:val="000000"/>
                <w:lang w:val="uk-UA"/>
              </w:rPr>
              <w:t xml:space="preserve">Кут повороту ковша зворотної лопати не менше </w:t>
            </w:r>
          </w:p>
        </w:tc>
        <w:tc>
          <w:tcPr>
            <w:tcW w:w="166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0E20CE">
            <w:pPr>
              <w:spacing w:line="341" w:lineRule="atLeast"/>
              <w:ind w:left="75" w:right="75"/>
              <w:jc w:val="center"/>
              <w:rPr>
                <w:color w:val="000000"/>
                <w:lang w:val="uk-UA"/>
              </w:rPr>
            </w:pPr>
            <w:r w:rsidRPr="00806619">
              <w:rPr>
                <w:color w:val="000000"/>
                <w:lang w:val="uk-UA"/>
              </w:rPr>
              <w:t>195 град</w:t>
            </w:r>
          </w:p>
        </w:tc>
      </w:tr>
      <w:tr w:rsidR="00B36941" w:rsidRPr="00806619" w:rsidTr="000E20CE">
        <w:tc>
          <w:tcPr>
            <w:tcW w:w="8263"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Навантажувальна висота зворотної лопати, не менше</w:t>
            </w:r>
          </w:p>
        </w:tc>
        <w:tc>
          <w:tcPr>
            <w:tcW w:w="166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0E20CE">
            <w:pPr>
              <w:spacing w:line="341" w:lineRule="atLeast"/>
              <w:jc w:val="center"/>
              <w:rPr>
                <w:color w:val="000000"/>
                <w:lang w:val="uk-UA"/>
              </w:rPr>
            </w:pPr>
            <w:smartTag w:uri="urn:schemas-microsoft-com:office:smarttags" w:element="metricconverter">
              <w:smartTagPr>
                <w:attr w:name="ProductID" w:val="4400 мм"/>
              </w:smartTagPr>
              <w:r w:rsidRPr="00806619">
                <w:rPr>
                  <w:color w:val="000000"/>
                  <w:lang w:val="uk-UA"/>
                </w:rPr>
                <w:t>4400 мм</w:t>
              </w:r>
            </w:smartTag>
          </w:p>
        </w:tc>
      </w:tr>
      <w:tr w:rsidR="00B36941" w:rsidRPr="00806619" w:rsidTr="000E20CE">
        <w:tc>
          <w:tcPr>
            <w:tcW w:w="8263"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Глибина копання зворотної лопати не менше</w:t>
            </w:r>
          </w:p>
        </w:tc>
        <w:tc>
          <w:tcPr>
            <w:tcW w:w="166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0E20CE">
            <w:pPr>
              <w:spacing w:line="341" w:lineRule="atLeast"/>
              <w:jc w:val="center"/>
              <w:rPr>
                <w:color w:val="000000"/>
                <w:lang w:val="uk-UA"/>
              </w:rPr>
            </w:pPr>
            <w:smartTag w:uri="urn:schemas-microsoft-com:office:smarttags" w:element="metricconverter">
              <w:smartTagPr>
                <w:attr w:name="ProductID" w:val="5410 мм"/>
              </w:smartTagPr>
              <w:r w:rsidRPr="00806619">
                <w:rPr>
                  <w:color w:val="000000"/>
                  <w:lang w:val="uk-UA"/>
                </w:rPr>
                <w:t>5410 мм</w:t>
              </w:r>
            </w:smartTag>
          </w:p>
        </w:tc>
      </w:tr>
      <w:tr w:rsidR="00B36941" w:rsidRPr="00806619" w:rsidTr="000E20CE">
        <w:tc>
          <w:tcPr>
            <w:tcW w:w="8263"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6E71D0">
            <w:pPr>
              <w:spacing w:line="341" w:lineRule="atLeast"/>
              <w:rPr>
                <w:color w:val="000000"/>
                <w:lang w:val="uk-UA"/>
              </w:rPr>
            </w:pPr>
            <w:r w:rsidRPr="00806619">
              <w:rPr>
                <w:color w:val="000000"/>
                <w:lang w:val="uk-UA"/>
              </w:rPr>
              <w:t>Зсув каретки зворотної лопати від центральної осі не менше</w:t>
            </w:r>
          </w:p>
        </w:tc>
        <w:tc>
          <w:tcPr>
            <w:tcW w:w="166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0E20CE">
            <w:pPr>
              <w:spacing w:line="341" w:lineRule="atLeast"/>
              <w:jc w:val="center"/>
              <w:rPr>
                <w:color w:val="000000"/>
                <w:lang w:val="uk-UA"/>
              </w:rPr>
            </w:pPr>
            <w:smartTag w:uri="urn:schemas-microsoft-com:office:smarttags" w:element="metricconverter">
              <w:smartTagPr>
                <w:attr w:name="ProductID" w:val="575 мм"/>
              </w:smartTagPr>
              <w:r w:rsidRPr="00806619">
                <w:rPr>
                  <w:color w:val="000000"/>
                  <w:lang w:val="uk-UA"/>
                </w:rPr>
                <w:t>575 мм</w:t>
              </w:r>
            </w:smartTag>
          </w:p>
        </w:tc>
      </w:tr>
      <w:tr w:rsidR="00B36941" w:rsidRPr="00806619" w:rsidTr="000E20CE">
        <w:tc>
          <w:tcPr>
            <w:tcW w:w="8263"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Номінальна вантажопідйомність екскаватора без зміщення осі копання не менше</w:t>
            </w:r>
          </w:p>
        </w:tc>
        <w:tc>
          <w:tcPr>
            <w:tcW w:w="166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0E20CE">
            <w:pPr>
              <w:spacing w:line="341" w:lineRule="atLeast"/>
              <w:jc w:val="center"/>
              <w:rPr>
                <w:color w:val="000000"/>
                <w:lang w:val="uk-UA"/>
              </w:rPr>
            </w:pPr>
            <w:r w:rsidRPr="00806619">
              <w:rPr>
                <w:color w:val="000000"/>
                <w:lang w:val="uk-UA"/>
              </w:rPr>
              <w:t>850/600 кг</w:t>
            </w:r>
          </w:p>
        </w:tc>
      </w:tr>
      <w:tr w:rsidR="00B36941" w:rsidRPr="00806619" w:rsidTr="000E20CE">
        <w:tc>
          <w:tcPr>
            <w:tcW w:w="8263"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Номінальна вантажопідйомність екскаватора при максимальному зміщенні осі копання не менше</w:t>
            </w:r>
          </w:p>
        </w:tc>
        <w:tc>
          <w:tcPr>
            <w:tcW w:w="166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0E20CE">
            <w:pPr>
              <w:spacing w:line="341" w:lineRule="atLeast"/>
              <w:jc w:val="center"/>
              <w:rPr>
                <w:color w:val="000000"/>
                <w:lang w:val="uk-UA"/>
              </w:rPr>
            </w:pPr>
            <w:r w:rsidRPr="00806619">
              <w:rPr>
                <w:color w:val="000000"/>
                <w:lang w:val="uk-UA"/>
              </w:rPr>
              <w:t>600/300 кг</w:t>
            </w:r>
          </w:p>
        </w:tc>
      </w:tr>
      <w:tr w:rsidR="00B36941" w:rsidRPr="00806619" w:rsidTr="000E20CE">
        <w:tc>
          <w:tcPr>
            <w:tcW w:w="8263"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Номінальна місткість зворотної лопати  не менше</w:t>
            </w:r>
          </w:p>
        </w:tc>
        <w:tc>
          <w:tcPr>
            <w:tcW w:w="166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0E20CE">
            <w:pPr>
              <w:spacing w:line="341" w:lineRule="atLeast"/>
              <w:jc w:val="center"/>
              <w:rPr>
                <w:color w:val="000000"/>
                <w:lang w:val="uk-UA"/>
              </w:rPr>
            </w:pPr>
            <w:smartTag w:uri="urn:schemas-microsoft-com:office:smarttags" w:element="metricconverter">
              <w:smartTagPr>
                <w:attr w:name="ProductID" w:val="0,25 м³"/>
              </w:smartTagPr>
              <w:r w:rsidRPr="00806619">
                <w:rPr>
                  <w:color w:val="000000"/>
                  <w:lang w:val="uk-UA"/>
                </w:rPr>
                <w:t>0,25 м³</w:t>
              </w:r>
            </w:smartTag>
          </w:p>
        </w:tc>
      </w:tr>
      <w:tr w:rsidR="00B36941" w:rsidRPr="00806619" w:rsidTr="000E20CE">
        <w:tc>
          <w:tcPr>
            <w:tcW w:w="8263"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 xml:space="preserve">Максимальне зусилля різання екскаватора не менше </w:t>
            </w:r>
          </w:p>
        </w:tc>
        <w:tc>
          <w:tcPr>
            <w:tcW w:w="166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0E20CE">
            <w:pPr>
              <w:spacing w:line="341" w:lineRule="atLeast"/>
              <w:jc w:val="center"/>
              <w:rPr>
                <w:color w:val="000000"/>
                <w:lang w:val="uk-UA"/>
              </w:rPr>
            </w:pPr>
            <w:smartTag w:uri="urn:schemas-microsoft-com:office:smarttags" w:element="metricconverter">
              <w:smartTagPr>
                <w:attr w:name="ProductID" w:val="2900 кг"/>
              </w:smartTagPr>
              <w:r w:rsidRPr="00806619">
                <w:rPr>
                  <w:color w:val="000000"/>
                  <w:lang w:val="uk-UA"/>
                </w:rPr>
                <w:t>2900 кг</w:t>
              </w:r>
            </w:smartTag>
          </w:p>
        </w:tc>
      </w:tr>
    </w:tbl>
    <w:p w:rsidR="00B36941" w:rsidRPr="00806619" w:rsidRDefault="00B36941" w:rsidP="00E157C6">
      <w:pPr>
        <w:shd w:val="clear" w:color="auto" w:fill="FFFFFF"/>
        <w:spacing w:before="195" w:after="195"/>
        <w:rPr>
          <w:b/>
          <w:bCs/>
          <w:sz w:val="28"/>
          <w:szCs w:val="28"/>
          <w:lang w:val="uk-UA"/>
        </w:rPr>
      </w:pPr>
    </w:p>
    <w:p w:rsidR="00B36941" w:rsidRPr="00806619" w:rsidRDefault="00B36941" w:rsidP="000E20CE">
      <w:pPr>
        <w:shd w:val="clear" w:color="auto" w:fill="FFFFFF"/>
        <w:spacing w:before="195" w:after="195"/>
        <w:jc w:val="center"/>
        <w:rPr>
          <w:b/>
          <w:bCs/>
          <w:sz w:val="28"/>
          <w:szCs w:val="28"/>
          <w:lang w:val="uk-UA"/>
        </w:rPr>
      </w:pPr>
      <w:r w:rsidRPr="00806619">
        <w:rPr>
          <w:b/>
          <w:bCs/>
          <w:sz w:val="28"/>
          <w:szCs w:val="28"/>
          <w:lang w:val="uk-UA"/>
        </w:rPr>
        <w:lastRenderedPageBreak/>
        <w:t>Вантажне обладнання</w:t>
      </w:r>
    </w:p>
    <w:tbl>
      <w:tblPr>
        <w:tblW w:w="5000" w:type="pct"/>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089"/>
        <w:gridCol w:w="1848"/>
      </w:tblGrid>
      <w:tr w:rsidR="00B36941" w:rsidRPr="00806619" w:rsidTr="006C7F4B">
        <w:tc>
          <w:tcPr>
            <w:tcW w:w="4070"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6C7F4B">
            <w:pPr>
              <w:spacing w:line="341" w:lineRule="atLeast"/>
              <w:jc w:val="center"/>
              <w:rPr>
                <w:color w:val="000000"/>
                <w:lang w:val="uk-UA"/>
              </w:rPr>
            </w:pPr>
            <w:r w:rsidRPr="00806619">
              <w:rPr>
                <w:b/>
                <w:bCs/>
                <w:color w:val="000000"/>
                <w:lang w:val="uk-UA"/>
              </w:rPr>
              <w:t>Найменування параметру</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b/>
                <w:bCs/>
                <w:color w:val="000000"/>
                <w:lang w:val="uk-UA"/>
              </w:rPr>
              <w:t>Ківш щелепний</w:t>
            </w:r>
          </w:p>
        </w:tc>
      </w:tr>
      <w:tr w:rsidR="00B36941" w:rsidRPr="00806619" w:rsidTr="006C7F4B">
        <w:tc>
          <w:tcPr>
            <w:tcW w:w="4070"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Кут розвантаження</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52 град</w:t>
            </w:r>
          </w:p>
        </w:tc>
      </w:tr>
      <w:tr w:rsidR="00B36941" w:rsidRPr="00806619" w:rsidTr="006C7F4B">
        <w:tc>
          <w:tcPr>
            <w:tcW w:w="4070"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Максимальний кут вивантаження повністю піднятого ковша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64 град</w:t>
            </w:r>
          </w:p>
        </w:tc>
      </w:tr>
      <w:tr w:rsidR="00B36941" w:rsidRPr="00806619" w:rsidTr="006C7F4B">
        <w:tc>
          <w:tcPr>
            <w:tcW w:w="4070"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Глибина копання</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smartTag w:uri="urn:schemas-microsoft-com:office:smarttags" w:element="metricconverter">
              <w:smartTagPr>
                <w:attr w:name="ProductID" w:val="150 мм"/>
              </w:smartTagPr>
              <w:r w:rsidRPr="00806619">
                <w:rPr>
                  <w:color w:val="000000"/>
                  <w:lang w:val="uk-UA"/>
                </w:rPr>
                <w:t>150 мм</w:t>
              </w:r>
            </w:smartTag>
          </w:p>
        </w:tc>
      </w:tr>
      <w:tr w:rsidR="00B36941" w:rsidRPr="00806619" w:rsidTr="006C7F4B">
        <w:tc>
          <w:tcPr>
            <w:tcW w:w="4070"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Максимальна висота розвантаження закритого універсального ковша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smartTag w:uri="urn:schemas-microsoft-com:office:smarttags" w:element="metricconverter">
              <w:smartTagPr>
                <w:attr w:name="ProductID" w:val="2650 мм"/>
              </w:smartTagPr>
              <w:r w:rsidRPr="00806619">
                <w:rPr>
                  <w:color w:val="000000"/>
                  <w:lang w:val="uk-UA"/>
                </w:rPr>
                <w:t>2650 мм</w:t>
              </w:r>
            </w:smartTag>
          </w:p>
        </w:tc>
      </w:tr>
      <w:tr w:rsidR="00B36941" w:rsidRPr="00806619" w:rsidTr="006C7F4B">
        <w:tc>
          <w:tcPr>
            <w:tcW w:w="4070"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Максимальна висота розвантаження розкритого універсального ковша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smartTag w:uri="urn:schemas-microsoft-com:office:smarttags" w:element="metricconverter">
              <w:smartTagPr>
                <w:attr w:name="ProductID" w:val="3270 мм"/>
              </w:smartTagPr>
              <w:r w:rsidRPr="00806619">
                <w:rPr>
                  <w:color w:val="000000"/>
                  <w:lang w:val="uk-UA"/>
                </w:rPr>
                <w:t>3270 мм</w:t>
              </w:r>
            </w:smartTag>
          </w:p>
        </w:tc>
      </w:tr>
      <w:tr w:rsidR="00B36941" w:rsidRPr="00806619" w:rsidTr="006C7F4B">
        <w:tc>
          <w:tcPr>
            <w:tcW w:w="4070"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Ширина ковша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smartTag w:uri="urn:schemas-microsoft-com:office:smarttags" w:element="metricconverter">
              <w:smartTagPr>
                <w:attr w:name="ProductID" w:val="2260 мм"/>
              </w:smartTagPr>
              <w:r w:rsidRPr="00806619">
                <w:rPr>
                  <w:color w:val="000000"/>
                  <w:lang w:val="uk-UA"/>
                </w:rPr>
                <w:t>2260 мм</w:t>
              </w:r>
            </w:smartTag>
          </w:p>
        </w:tc>
      </w:tr>
      <w:tr w:rsidR="00B36941" w:rsidRPr="00806619" w:rsidTr="006C7F4B">
        <w:tc>
          <w:tcPr>
            <w:tcW w:w="4070"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Номінальна вантажопідйомність навантажувача</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smartTag w:uri="urn:schemas-microsoft-com:office:smarttags" w:element="metricconverter">
              <w:smartTagPr>
                <w:attr w:name="ProductID" w:val="1750 кг"/>
              </w:smartTagPr>
              <w:r w:rsidRPr="00806619">
                <w:rPr>
                  <w:color w:val="000000"/>
                  <w:lang w:val="uk-UA"/>
                </w:rPr>
                <w:t>1750 кг</w:t>
              </w:r>
            </w:smartTag>
          </w:p>
        </w:tc>
      </w:tr>
      <w:tr w:rsidR="00B36941" w:rsidRPr="00806619" w:rsidTr="006C7F4B">
        <w:tc>
          <w:tcPr>
            <w:tcW w:w="4070"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 xml:space="preserve">Номінальна місткість ковша не менше </w:t>
            </w:r>
          </w:p>
        </w:tc>
        <w:tc>
          <w:tcPr>
            <w:tcW w:w="0" w:type="auto"/>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785DD6">
            <w:pPr>
              <w:spacing w:line="341" w:lineRule="atLeast"/>
              <w:rPr>
                <w:color w:val="000000"/>
                <w:lang w:val="uk-UA"/>
              </w:rPr>
            </w:pPr>
            <w:r w:rsidRPr="00806619">
              <w:rPr>
                <w:color w:val="000000"/>
                <w:lang w:val="uk-UA"/>
              </w:rPr>
              <w:t>1м³</w:t>
            </w:r>
          </w:p>
        </w:tc>
      </w:tr>
    </w:tbl>
    <w:p w:rsidR="00B36941" w:rsidRPr="00806619" w:rsidRDefault="00B36941" w:rsidP="00E157C6">
      <w:pPr>
        <w:shd w:val="clear" w:color="auto" w:fill="FFFFFF"/>
        <w:spacing w:before="195" w:after="195"/>
        <w:jc w:val="center"/>
        <w:rPr>
          <w:b/>
          <w:bCs/>
          <w:sz w:val="28"/>
          <w:szCs w:val="28"/>
          <w:lang w:val="uk-UA"/>
        </w:rPr>
      </w:pPr>
      <w:r w:rsidRPr="00806619">
        <w:rPr>
          <w:b/>
          <w:bCs/>
          <w:sz w:val="28"/>
          <w:szCs w:val="28"/>
          <w:lang w:val="uk-UA"/>
        </w:rPr>
        <w:t>Вагові характеристики</w:t>
      </w:r>
    </w:p>
    <w:tbl>
      <w:tblPr>
        <w:tblW w:w="9923" w:type="dxa"/>
        <w:tblInd w:w="-134" w:type="dxa"/>
        <w:tblBorders>
          <w:top w:val="outset" w:sz="6" w:space="0" w:color="auto"/>
          <w:left w:val="outset" w:sz="6" w:space="0" w:color="auto"/>
          <w:bottom w:val="outset" w:sz="6" w:space="0" w:color="auto"/>
          <w:right w:val="outset" w:sz="6" w:space="0" w:color="auto"/>
        </w:tblBorders>
        <w:tblCellMar>
          <w:top w:w="15" w:type="dxa"/>
          <w:left w:w="375" w:type="dxa"/>
          <w:bottom w:w="15" w:type="dxa"/>
          <w:right w:w="15" w:type="dxa"/>
        </w:tblCellMar>
        <w:tblLook w:val="00A0"/>
      </w:tblPr>
      <w:tblGrid>
        <w:gridCol w:w="7230"/>
        <w:gridCol w:w="2693"/>
      </w:tblGrid>
      <w:tr w:rsidR="00B36941" w:rsidRPr="00806619" w:rsidTr="00E73ABF">
        <w:tc>
          <w:tcPr>
            <w:tcW w:w="7230"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120413">
            <w:pPr>
              <w:spacing w:line="341" w:lineRule="atLeast"/>
              <w:jc w:val="center"/>
              <w:rPr>
                <w:color w:val="000000"/>
                <w:lang w:val="uk-UA"/>
              </w:rPr>
            </w:pPr>
            <w:r w:rsidRPr="00806619">
              <w:rPr>
                <w:b/>
                <w:bCs/>
                <w:color w:val="000000"/>
                <w:lang w:val="uk-UA"/>
              </w:rPr>
              <w:t xml:space="preserve">                                                 Найменування параметру</w:t>
            </w:r>
          </w:p>
        </w:tc>
        <w:tc>
          <w:tcPr>
            <w:tcW w:w="2693"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120413">
            <w:pPr>
              <w:spacing w:line="341" w:lineRule="atLeast"/>
              <w:jc w:val="center"/>
              <w:rPr>
                <w:color w:val="000000"/>
                <w:lang w:val="uk-UA"/>
              </w:rPr>
            </w:pPr>
          </w:p>
        </w:tc>
      </w:tr>
      <w:tr w:rsidR="00B36941" w:rsidRPr="00806619" w:rsidTr="00E73ABF">
        <w:tc>
          <w:tcPr>
            <w:tcW w:w="7230"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Експлуатаційна маса не більше</w:t>
            </w:r>
          </w:p>
        </w:tc>
        <w:tc>
          <w:tcPr>
            <w:tcW w:w="2693"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120413">
            <w:pPr>
              <w:spacing w:line="341" w:lineRule="atLeast"/>
              <w:jc w:val="center"/>
              <w:rPr>
                <w:color w:val="000000"/>
                <w:lang w:val="uk-UA"/>
              </w:rPr>
            </w:pPr>
            <w:smartTag w:uri="urn:schemas-microsoft-com:office:smarttags" w:element="metricconverter">
              <w:smartTagPr>
                <w:attr w:name="ProductID" w:val="7950 кг"/>
              </w:smartTagPr>
              <w:r>
                <w:rPr>
                  <w:color w:val="000000"/>
                  <w:lang w:val="uk-UA"/>
                </w:rPr>
                <w:t>795</w:t>
              </w:r>
              <w:r w:rsidRPr="00806619">
                <w:rPr>
                  <w:color w:val="000000"/>
                  <w:lang w:val="uk-UA"/>
                </w:rPr>
                <w:t>0 кг</w:t>
              </w:r>
            </w:smartTag>
          </w:p>
        </w:tc>
      </w:tr>
      <w:tr w:rsidR="00B36941" w:rsidRPr="00806619" w:rsidTr="00E73ABF">
        <w:tc>
          <w:tcPr>
            <w:tcW w:w="9923" w:type="dxa"/>
            <w:gridSpan w:val="2"/>
            <w:tcBorders>
              <w:top w:val="outset" w:sz="6" w:space="0" w:color="auto"/>
              <w:bottom w:val="outset" w:sz="6" w:space="0" w:color="auto"/>
            </w:tcBorders>
            <w:tcMar>
              <w:top w:w="0" w:type="dxa"/>
              <w:left w:w="0" w:type="dxa"/>
              <w:bottom w:w="0" w:type="dxa"/>
              <w:right w:w="0" w:type="dxa"/>
            </w:tcMar>
            <w:vAlign w:val="center"/>
          </w:tcPr>
          <w:p w:rsidR="00B36941" w:rsidRPr="00806619" w:rsidRDefault="00B36941" w:rsidP="00120413">
            <w:pPr>
              <w:jc w:val="center"/>
              <w:rPr>
                <w:b/>
                <w:lang w:val="uk-UA"/>
              </w:rPr>
            </w:pPr>
            <w:r w:rsidRPr="00806619">
              <w:rPr>
                <w:b/>
                <w:lang w:val="uk-UA"/>
              </w:rPr>
              <w:t>Заправні ємності</w:t>
            </w:r>
          </w:p>
        </w:tc>
      </w:tr>
      <w:tr w:rsidR="00B36941" w:rsidRPr="00806619" w:rsidTr="00E73ABF">
        <w:tc>
          <w:tcPr>
            <w:tcW w:w="7230"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B36941" w:rsidRPr="00806619" w:rsidRDefault="00B36941" w:rsidP="0097346A">
            <w:pPr>
              <w:spacing w:line="341" w:lineRule="atLeast"/>
              <w:rPr>
                <w:color w:val="000000"/>
                <w:lang w:val="uk-UA"/>
              </w:rPr>
            </w:pPr>
            <w:r w:rsidRPr="00806619">
              <w:rPr>
                <w:color w:val="000000"/>
                <w:lang w:val="uk-UA"/>
              </w:rPr>
              <w:t xml:space="preserve">Паливний бак не менше </w:t>
            </w:r>
          </w:p>
        </w:tc>
        <w:tc>
          <w:tcPr>
            <w:tcW w:w="2693"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B36941" w:rsidRPr="00806619" w:rsidRDefault="00B36941" w:rsidP="00785DD6">
            <w:pPr>
              <w:spacing w:line="341" w:lineRule="atLeast"/>
              <w:jc w:val="center"/>
              <w:rPr>
                <w:color w:val="000000"/>
                <w:lang w:val="uk-UA"/>
              </w:rPr>
            </w:pPr>
            <w:smartTag w:uri="urn:schemas-microsoft-com:office:smarttags" w:element="metricconverter">
              <w:smartTagPr>
                <w:attr w:name="ProductID" w:val="100 л"/>
              </w:smartTagPr>
              <w:r w:rsidRPr="00806619">
                <w:rPr>
                  <w:color w:val="000000"/>
                  <w:lang w:val="uk-UA"/>
                </w:rPr>
                <w:t>100 л</w:t>
              </w:r>
            </w:smartTag>
          </w:p>
        </w:tc>
      </w:tr>
    </w:tbl>
    <w:p w:rsidR="00E157C6" w:rsidRDefault="00E157C6" w:rsidP="00E157C6">
      <w:pPr>
        <w:ind w:firstLine="851"/>
        <w:jc w:val="both"/>
        <w:rPr>
          <w:rFonts w:eastAsia="Times"/>
          <w:b/>
          <w:lang w:val="uk-UA"/>
        </w:rPr>
      </w:pPr>
    </w:p>
    <w:p w:rsidR="00E157C6" w:rsidRPr="00E157C6" w:rsidRDefault="00E157C6" w:rsidP="00E157C6">
      <w:pPr>
        <w:ind w:firstLine="851"/>
        <w:jc w:val="both"/>
        <w:rPr>
          <w:rFonts w:eastAsia="Times"/>
          <w:b/>
          <w:lang w:val="uk-UA"/>
        </w:rPr>
      </w:pPr>
      <w:r w:rsidRPr="00E157C6">
        <w:rPr>
          <w:rFonts w:eastAsia="Times"/>
          <w:b/>
          <w:lang w:val="uk-UA"/>
        </w:rPr>
        <w:t xml:space="preserve">* </w:t>
      </w:r>
      <w:r w:rsidR="0037529E" w:rsidRPr="00E157C6">
        <w:rPr>
          <w:rFonts w:eastAsia="Times"/>
          <w:b/>
          <w:lang w:val="uk-UA"/>
        </w:rPr>
        <w:t>Обґрунтування</w:t>
      </w:r>
      <w:bookmarkStart w:id="0" w:name="_GoBack"/>
      <w:bookmarkEnd w:id="0"/>
    </w:p>
    <w:p w:rsidR="00E157C6" w:rsidRPr="00E157C6" w:rsidRDefault="00E157C6" w:rsidP="00E157C6">
      <w:pPr>
        <w:ind w:firstLine="851"/>
        <w:jc w:val="both"/>
        <w:rPr>
          <w:rFonts w:eastAsia="Times"/>
          <w:lang w:val="uk-UA"/>
        </w:rPr>
      </w:pPr>
      <w:r w:rsidRPr="00E157C6">
        <w:rPr>
          <w:rFonts w:eastAsia="Times"/>
          <w:lang w:val="uk-UA"/>
        </w:rPr>
        <w:t>Посилання на торгівельну марку обґрунтовується наявністю обладнання та підготовлених фахівців,</w:t>
      </w:r>
      <w:r>
        <w:rPr>
          <w:rFonts w:eastAsia="Times"/>
          <w:lang w:val="uk-UA"/>
        </w:rPr>
        <w:t xml:space="preserve"> </w:t>
      </w:r>
      <w:r w:rsidRPr="00E157C6">
        <w:rPr>
          <w:rFonts w:eastAsia="Times"/>
          <w:lang w:val="uk-UA"/>
        </w:rPr>
        <w:t>здатних після гарантійного строку обслуговування здійснити професійне обслуговування та ремонт транспортних засобів з зазначеними технічними характеристиками.</w:t>
      </w:r>
      <w:r>
        <w:rPr>
          <w:rFonts w:eastAsia="Times"/>
          <w:lang w:val="uk-UA"/>
        </w:rPr>
        <w:t xml:space="preserve"> </w:t>
      </w:r>
      <w:r w:rsidRPr="00E157C6">
        <w:rPr>
          <w:rFonts w:eastAsia="Times"/>
          <w:lang w:val="uk-UA"/>
        </w:rPr>
        <w:t>Розширення модельного ряду автотранспорту призведе до необґрунтованого додаткового витрачання бюджетних коштів на побудову системи технічного обслуговування,придбання запчастин та навчання фахівців.</w:t>
      </w:r>
    </w:p>
    <w:p w:rsidR="00E157C6" w:rsidRDefault="00E157C6" w:rsidP="00E157C6">
      <w:pPr>
        <w:tabs>
          <w:tab w:val="left" w:pos="4764"/>
        </w:tabs>
        <w:rPr>
          <w:b/>
          <w:lang w:val="uk-UA"/>
        </w:rPr>
      </w:pPr>
    </w:p>
    <w:p w:rsidR="00B36941" w:rsidRPr="00E157C6" w:rsidRDefault="00B36941" w:rsidP="00E157C6">
      <w:pPr>
        <w:tabs>
          <w:tab w:val="left" w:pos="4764"/>
        </w:tabs>
        <w:ind w:firstLine="708"/>
        <w:jc w:val="center"/>
        <w:rPr>
          <w:b/>
          <w:lang w:val="uk-UA"/>
        </w:rPr>
      </w:pPr>
      <w:r w:rsidRPr="00806619">
        <w:rPr>
          <w:b/>
          <w:lang w:val="uk-UA"/>
        </w:rPr>
        <w:t>Загальні вимоги до предмета закупівлі</w:t>
      </w:r>
    </w:p>
    <w:p w:rsidR="00B36941" w:rsidRPr="00806619" w:rsidRDefault="00B36941" w:rsidP="00033B5F">
      <w:pPr>
        <w:pStyle w:val="afc"/>
        <w:numPr>
          <w:ilvl w:val="0"/>
          <w:numId w:val="41"/>
        </w:numPr>
        <w:jc w:val="both"/>
        <w:rPr>
          <w:rFonts w:ascii="Times New Roman" w:hAnsi="Times New Roman"/>
          <w:lang w:val="uk-UA"/>
        </w:rPr>
      </w:pPr>
      <w:r w:rsidRPr="00806619">
        <w:rPr>
          <w:rFonts w:ascii="Times New Roman" w:hAnsi="Times New Roman"/>
          <w:lang w:val="uk-UA"/>
        </w:rPr>
        <w:t>Товар повинен бути новим та таким, що раніше не використовувався.</w:t>
      </w:r>
    </w:p>
    <w:p w:rsidR="00B36941" w:rsidRPr="00806619" w:rsidRDefault="00B36941" w:rsidP="00033B5F">
      <w:pPr>
        <w:pStyle w:val="afc"/>
        <w:numPr>
          <w:ilvl w:val="0"/>
          <w:numId w:val="41"/>
        </w:numPr>
        <w:jc w:val="both"/>
        <w:rPr>
          <w:rFonts w:ascii="Times New Roman" w:hAnsi="Times New Roman"/>
          <w:lang w:val="uk-UA"/>
        </w:rPr>
      </w:pPr>
      <w:r w:rsidRPr="00806619">
        <w:rPr>
          <w:rFonts w:ascii="Times New Roman" w:hAnsi="Times New Roman"/>
          <w:lang w:val="uk-UA"/>
        </w:rPr>
        <w:t xml:space="preserve">Екскаватор-навантажувач повинен бути не раніше </w:t>
      </w:r>
      <w:r>
        <w:rPr>
          <w:rFonts w:ascii="Times New Roman" w:hAnsi="Times New Roman"/>
          <w:lang w:val="uk-UA"/>
        </w:rPr>
        <w:t>ніж 2021</w:t>
      </w:r>
      <w:r w:rsidRPr="00806619">
        <w:rPr>
          <w:rFonts w:ascii="Times New Roman" w:hAnsi="Times New Roman"/>
          <w:lang w:val="uk-UA"/>
        </w:rPr>
        <w:t xml:space="preserve"> року випуску.</w:t>
      </w:r>
    </w:p>
    <w:p w:rsidR="00B36941" w:rsidRPr="00806619" w:rsidRDefault="00B36941" w:rsidP="00033B5F">
      <w:pPr>
        <w:pStyle w:val="afc"/>
        <w:numPr>
          <w:ilvl w:val="0"/>
          <w:numId w:val="41"/>
        </w:numPr>
        <w:jc w:val="both"/>
        <w:rPr>
          <w:rFonts w:ascii="Times New Roman" w:hAnsi="Times New Roman"/>
          <w:lang w:val="uk-UA"/>
        </w:rPr>
      </w:pPr>
      <w:r w:rsidRPr="00806619">
        <w:rPr>
          <w:rFonts w:ascii="Times New Roman" w:hAnsi="Times New Roman"/>
          <w:lang w:val="uk-UA"/>
        </w:rPr>
        <w:t>Екскаватор-навантажувач не повинен знаходитися під заставою або під арештом.</w:t>
      </w:r>
    </w:p>
    <w:p w:rsidR="00B36941" w:rsidRPr="00806619" w:rsidRDefault="00B36941" w:rsidP="00033B5F">
      <w:pPr>
        <w:pStyle w:val="afc"/>
        <w:numPr>
          <w:ilvl w:val="0"/>
          <w:numId w:val="41"/>
        </w:numPr>
        <w:jc w:val="both"/>
        <w:rPr>
          <w:rFonts w:ascii="Times New Roman" w:hAnsi="Times New Roman"/>
          <w:lang w:val="uk-UA"/>
        </w:rPr>
      </w:pPr>
      <w:r w:rsidRPr="00806619">
        <w:rPr>
          <w:rFonts w:ascii="Times New Roman" w:hAnsi="Times New Roman"/>
          <w:lang w:val="uk-UA"/>
        </w:rPr>
        <w:t>Якість товару повинна відповідати вимогам ДСТУ та нормативним вимогам по захисту довкілля.</w:t>
      </w:r>
    </w:p>
    <w:p w:rsidR="00B36941" w:rsidRPr="00806619" w:rsidRDefault="007E0C0D" w:rsidP="00033B5F">
      <w:pPr>
        <w:pStyle w:val="afc"/>
        <w:numPr>
          <w:ilvl w:val="0"/>
          <w:numId w:val="41"/>
        </w:numPr>
        <w:jc w:val="both"/>
        <w:rPr>
          <w:rFonts w:ascii="Times New Roman" w:hAnsi="Times New Roman"/>
          <w:lang w:val="uk-UA"/>
        </w:rPr>
      </w:pPr>
      <w:r>
        <w:rPr>
          <w:rFonts w:ascii="Times New Roman" w:hAnsi="Times New Roman"/>
          <w:lang w:val="uk-UA"/>
        </w:rPr>
        <w:t xml:space="preserve">Переможець закупівлі разом з товаром </w:t>
      </w:r>
      <w:r w:rsidR="00B36941" w:rsidRPr="00806619">
        <w:rPr>
          <w:rFonts w:ascii="Times New Roman" w:hAnsi="Times New Roman"/>
          <w:lang w:val="uk-UA"/>
        </w:rPr>
        <w:t>повинен надати інструкцію з експлуатації</w:t>
      </w:r>
      <w:r w:rsidR="0037529E">
        <w:rPr>
          <w:rFonts w:ascii="Times New Roman" w:hAnsi="Times New Roman"/>
          <w:lang w:val="uk-UA"/>
        </w:rPr>
        <w:t xml:space="preserve">, сервісну книжку з обслуговування </w:t>
      </w:r>
      <w:r w:rsidR="00B36941" w:rsidRPr="00806619">
        <w:rPr>
          <w:rFonts w:ascii="Times New Roman" w:hAnsi="Times New Roman"/>
          <w:lang w:val="uk-UA"/>
        </w:rPr>
        <w:t>з усіма сторінками.</w:t>
      </w:r>
    </w:p>
    <w:p w:rsidR="00B36941" w:rsidRPr="00806619" w:rsidRDefault="00B36941" w:rsidP="00033B5F">
      <w:pPr>
        <w:pStyle w:val="afc"/>
        <w:numPr>
          <w:ilvl w:val="0"/>
          <w:numId w:val="41"/>
        </w:numPr>
        <w:jc w:val="both"/>
        <w:rPr>
          <w:rFonts w:ascii="Times New Roman" w:hAnsi="Times New Roman"/>
          <w:lang w:val="uk-UA"/>
        </w:rPr>
      </w:pPr>
      <w:r w:rsidRPr="00806619">
        <w:rPr>
          <w:rFonts w:ascii="Times New Roman" w:hAnsi="Times New Roman"/>
          <w:lang w:val="uk-UA"/>
        </w:rPr>
        <w:t>При не відповідності  якості Товару, та (або) дефектів Товару , та (або) будь-чого іншого, що може якимось чином вплинути на якісні характеристики Товару – Учасник  зобов’язується замінити його за власний рахунок, сплативши всі супутні витрати по зміні Товару, про що Учасником повинен бути складений відповідний гарантійний лист та наданий у складі цінової пропозиції.</w:t>
      </w:r>
    </w:p>
    <w:p w:rsidR="00B36941" w:rsidRPr="00806619" w:rsidRDefault="00B36941" w:rsidP="00033B5F">
      <w:pPr>
        <w:pStyle w:val="afc"/>
        <w:numPr>
          <w:ilvl w:val="0"/>
          <w:numId w:val="41"/>
        </w:numPr>
        <w:jc w:val="both"/>
        <w:rPr>
          <w:rFonts w:ascii="Times New Roman" w:hAnsi="Times New Roman"/>
          <w:lang w:val="uk-UA"/>
        </w:rPr>
      </w:pPr>
      <w:r w:rsidRPr="00806619">
        <w:rPr>
          <w:rFonts w:ascii="Times New Roman" w:hAnsi="Times New Roman"/>
          <w:lang w:val="uk-UA"/>
        </w:rPr>
        <w:t>Ціна Товару, включає в себе ціну за одиницю Товару з урахування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Україна та розмитненням.</w:t>
      </w:r>
    </w:p>
    <w:p w:rsidR="00B36941" w:rsidRPr="00806619" w:rsidRDefault="00B36941" w:rsidP="00033B5F">
      <w:pPr>
        <w:pStyle w:val="afc"/>
        <w:numPr>
          <w:ilvl w:val="0"/>
          <w:numId w:val="41"/>
        </w:numPr>
        <w:jc w:val="both"/>
        <w:rPr>
          <w:rFonts w:ascii="Times New Roman" w:hAnsi="Times New Roman"/>
          <w:lang w:val="uk-UA"/>
        </w:rPr>
      </w:pPr>
      <w:r w:rsidRPr="00806619">
        <w:rPr>
          <w:rFonts w:ascii="Times New Roman" w:hAnsi="Times New Roman"/>
          <w:iCs/>
          <w:color w:val="000000"/>
          <w:lang w:val="uk-UA"/>
        </w:rPr>
        <w:t>Наявність складу запасних частин, база по обслуговуванню екскаватора-навантажувача, сервісне обслуговування та виїзні бригади в</w:t>
      </w:r>
      <w:r>
        <w:rPr>
          <w:rFonts w:ascii="Times New Roman" w:hAnsi="Times New Roman"/>
          <w:iCs/>
          <w:color w:val="000000"/>
          <w:lang w:val="uk-UA"/>
        </w:rPr>
        <w:t xml:space="preserve"> Кіро</w:t>
      </w:r>
      <w:r w:rsidRPr="00806619">
        <w:rPr>
          <w:rFonts w:ascii="Times New Roman" w:hAnsi="Times New Roman"/>
          <w:iCs/>
          <w:color w:val="000000"/>
          <w:lang w:val="uk-UA"/>
        </w:rPr>
        <w:t>в</w:t>
      </w:r>
      <w:r>
        <w:rPr>
          <w:rFonts w:ascii="Times New Roman" w:hAnsi="Times New Roman"/>
          <w:iCs/>
          <w:color w:val="000000"/>
          <w:lang w:val="uk-UA"/>
        </w:rPr>
        <w:t>оградській області</w:t>
      </w:r>
      <w:r w:rsidRPr="00806619">
        <w:rPr>
          <w:rFonts w:ascii="Times New Roman" w:hAnsi="Times New Roman"/>
          <w:iCs/>
          <w:color w:val="000000"/>
          <w:lang w:val="uk-UA"/>
        </w:rPr>
        <w:t>.</w:t>
      </w:r>
    </w:p>
    <w:p w:rsidR="00B36941" w:rsidRPr="00806619" w:rsidRDefault="00B36941" w:rsidP="00033B5F">
      <w:pPr>
        <w:rPr>
          <w:lang w:val="uk-UA" w:eastAsia="en-US"/>
        </w:rPr>
      </w:pPr>
    </w:p>
    <w:p w:rsidR="00B36941" w:rsidRPr="00806619" w:rsidRDefault="00B36941" w:rsidP="00033B5F">
      <w:pPr>
        <w:jc w:val="center"/>
        <w:rPr>
          <w:b/>
          <w:u w:val="single"/>
          <w:lang w:val="uk-UA" w:eastAsia="en-US"/>
        </w:rPr>
      </w:pPr>
      <w:r w:rsidRPr="00806619">
        <w:rPr>
          <w:b/>
          <w:u w:val="single"/>
          <w:lang w:val="uk-UA" w:eastAsia="en-US"/>
        </w:rPr>
        <w:t>У разі подання пропозиції, що не відповідає зазначеним вимогам, пропозиція буде відхилена як така, що не відповідає вимогам Замовника</w:t>
      </w:r>
    </w:p>
    <w:sectPr w:rsidR="00B36941" w:rsidRPr="00806619" w:rsidSect="00033B5F">
      <w:headerReference w:type="even" r:id="rId7"/>
      <w:footerReference w:type="default" r:id="rId8"/>
      <w:footerReference w:type="first" r:id="rId9"/>
      <w:pgSz w:w="11906" w:h="16838"/>
      <w:pgMar w:top="851" w:right="851" w:bottom="426" w:left="1134" w:header="284"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A5" w:rsidRDefault="00505EA5" w:rsidP="00FC5792">
      <w:pPr>
        <w:pStyle w:val="a3"/>
      </w:pPr>
      <w:r>
        <w:separator/>
      </w:r>
    </w:p>
  </w:endnote>
  <w:endnote w:type="continuationSeparator" w:id="0">
    <w:p w:rsidR="00505EA5" w:rsidRDefault="00505EA5" w:rsidP="00FC5792">
      <w:pPr>
        <w:pStyle w:val="a3"/>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41" w:rsidRPr="00862628" w:rsidRDefault="00787C5C" w:rsidP="00862628">
    <w:pPr>
      <w:pStyle w:val="af4"/>
      <w:jc w:val="right"/>
      <w:rPr>
        <w:lang w:val="uk-UA"/>
      </w:rPr>
    </w:pPr>
    <w:r w:rsidRPr="00787C5C">
      <w:fldChar w:fldCharType="begin"/>
    </w:r>
    <w:r w:rsidR="0082777B">
      <w:instrText>PAGE   \* MERGEFORMAT</w:instrText>
    </w:r>
    <w:r w:rsidRPr="00787C5C">
      <w:fldChar w:fldCharType="separate"/>
    </w:r>
    <w:r w:rsidR="00FA57EB" w:rsidRPr="00FA57EB">
      <w:rPr>
        <w:noProof/>
        <w:lang w:val="ru-RU"/>
      </w:rPr>
      <w:t>1</w:t>
    </w:r>
    <w:r>
      <w:rPr>
        <w:noProof/>
        <w:lang w:val="ru-RU"/>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41" w:rsidRDefault="00787C5C">
    <w:pPr>
      <w:pStyle w:val="af4"/>
      <w:jc w:val="right"/>
    </w:pPr>
    <w:r w:rsidRPr="00787C5C">
      <w:fldChar w:fldCharType="begin"/>
    </w:r>
    <w:r w:rsidR="0082777B">
      <w:instrText>PAGE   \* MERGEFORMAT</w:instrText>
    </w:r>
    <w:r w:rsidRPr="00787C5C">
      <w:fldChar w:fldCharType="separate"/>
    </w:r>
    <w:r w:rsidR="00B36941" w:rsidRPr="00D10631">
      <w:rPr>
        <w:noProof/>
        <w:lang w:val="ru-RU"/>
      </w:rPr>
      <w:t>1</w:t>
    </w:r>
    <w:r>
      <w:rPr>
        <w:noProof/>
        <w:lang w:val="ru-RU"/>
      </w:rPr>
      <w:fldChar w:fldCharType="end"/>
    </w:r>
  </w:p>
  <w:p w:rsidR="00B36941" w:rsidRDefault="00B3694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A5" w:rsidRDefault="00505EA5" w:rsidP="00FC5792">
      <w:pPr>
        <w:pStyle w:val="a3"/>
      </w:pPr>
      <w:r>
        <w:separator/>
      </w:r>
    </w:p>
  </w:footnote>
  <w:footnote w:type="continuationSeparator" w:id="0">
    <w:p w:rsidR="00505EA5" w:rsidRDefault="00505EA5" w:rsidP="00FC5792">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41" w:rsidRDefault="00787C5C" w:rsidP="00D57BFC">
    <w:pPr>
      <w:pStyle w:val="af0"/>
      <w:framePr w:wrap="around" w:vAnchor="text" w:hAnchor="margin" w:xAlign="right" w:y="1"/>
      <w:rPr>
        <w:rStyle w:val="af2"/>
      </w:rPr>
    </w:pPr>
    <w:r>
      <w:rPr>
        <w:rStyle w:val="af2"/>
      </w:rPr>
      <w:fldChar w:fldCharType="begin"/>
    </w:r>
    <w:r w:rsidR="00B36941">
      <w:rPr>
        <w:rStyle w:val="af2"/>
      </w:rPr>
      <w:instrText xml:space="preserve">PAGE  </w:instrText>
    </w:r>
    <w:r>
      <w:rPr>
        <w:rStyle w:val="af2"/>
      </w:rPr>
      <w:fldChar w:fldCharType="end"/>
    </w:r>
  </w:p>
  <w:p w:rsidR="00B36941" w:rsidRDefault="00B36941" w:rsidP="00D57BFC">
    <w:pPr>
      <w:pStyle w:val="af0"/>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74F16ED"/>
    <w:multiLevelType w:val="hybridMultilevel"/>
    <w:tmpl w:val="0A20AC9A"/>
    <w:lvl w:ilvl="0" w:tplc="1F1E4890">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5">
    <w:nsid w:val="0C733DCC"/>
    <w:multiLevelType w:val="hybridMultilevel"/>
    <w:tmpl w:val="7E9EFB40"/>
    <w:lvl w:ilvl="0" w:tplc="CA4E8944">
      <w:start w:val="1"/>
      <w:numFmt w:val="upperRoman"/>
      <w:lvlText w:val="%1."/>
      <w:lvlJc w:val="left"/>
      <w:pPr>
        <w:ind w:left="1077" w:hanging="720"/>
      </w:pPr>
      <w:rPr>
        <w:rFonts w:cs="Times New Roman" w:hint="default"/>
      </w:rPr>
    </w:lvl>
    <w:lvl w:ilvl="1" w:tplc="04220019" w:tentative="1">
      <w:start w:val="1"/>
      <w:numFmt w:val="lowerLetter"/>
      <w:lvlText w:val="%2."/>
      <w:lvlJc w:val="left"/>
      <w:pPr>
        <w:ind w:left="1437" w:hanging="360"/>
      </w:pPr>
      <w:rPr>
        <w:rFonts w:cs="Times New Roman"/>
      </w:rPr>
    </w:lvl>
    <w:lvl w:ilvl="2" w:tplc="0422001B" w:tentative="1">
      <w:start w:val="1"/>
      <w:numFmt w:val="lowerRoman"/>
      <w:lvlText w:val="%3."/>
      <w:lvlJc w:val="right"/>
      <w:pPr>
        <w:ind w:left="2157" w:hanging="180"/>
      </w:pPr>
      <w:rPr>
        <w:rFonts w:cs="Times New Roman"/>
      </w:rPr>
    </w:lvl>
    <w:lvl w:ilvl="3" w:tplc="0422000F" w:tentative="1">
      <w:start w:val="1"/>
      <w:numFmt w:val="decimal"/>
      <w:lvlText w:val="%4."/>
      <w:lvlJc w:val="left"/>
      <w:pPr>
        <w:ind w:left="2877" w:hanging="360"/>
      </w:pPr>
      <w:rPr>
        <w:rFonts w:cs="Times New Roman"/>
      </w:rPr>
    </w:lvl>
    <w:lvl w:ilvl="4" w:tplc="04220019" w:tentative="1">
      <w:start w:val="1"/>
      <w:numFmt w:val="lowerLetter"/>
      <w:lvlText w:val="%5."/>
      <w:lvlJc w:val="left"/>
      <w:pPr>
        <w:ind w:left="3597" w:hanging="360"/>
      </w:pPr>
      <w:rPr>
        <w:rFonts w:cs="Times New Roman"/>
      </w:rPr>
    </w:lvl>
    <w:lvl w:ilvl="5" w:tplc="0422001B" w:tentative="1">
      <w:start w:val="1"/>
      <w:numFmt w:val="lowerRoman"/>
      <w:lvlText w:val="%6."/>
      <w:lvlJc w:val="right"/>
      <w:pPr>
        <w:ind w:left="4317" w:hanging="180"/>
      </w:pPr>
      <w:rPr>
        <w:rFonts w:cs="Times New Roman"/>
      </w:rPr>
    </w:lvl>
    <w:lvl w:ilvl="6" w:tplc="0422000F" w:tentative="1">
      <w:start w:val="1"/>
      <w:numFmt w:val="decimal"/>
      <w:lvlText w:val="%7."/>
      <w:lvlJc w:val="left"/>
      <w:pPr>
        <w:ind w:left="5037" w:hanging="360"/>
      </w:pPr>
      <w:rPr>
        <w:rFonts w:cs="Times New Roman"/>
      </w:rPr>
    </w:lvl>
    <w:lvl w:ilvl="7" w:tplc="04220019" w:tentative="1">
      <w:start w:val="1"/>
      <w:numFmt w:val="lowerLetter"/>
      <w:lvlText w:val="%8."/>
      <w:lvlJc w:val="left"/>
      <w:pPr>
        <w:ind w:left="5757" w:hanging="360"/>
      </w:pPr>
      <w:rPr>
        <w:rFonts w:cs="Times New Roman"/>
      </w:rPr>
    </w:lvl>
    <w:lvl w:ilvl="8" w:tplc="0422001B" w:tentative="1">
      <w:start w:val="1"/>
      <w:numFmt w:val="lowerRoman"/>
      <w:lvlText w:val="%9."/>
      <w:lvlJc w:val="right"/>
      <w:pPr>
        <w:ind w:left="6477" w:hanging="180"/>
      </w:pPr>
      <w:rPr>
        <w:rFonts w:cs="Times New Roman"/>
      </w:rPr>
    </w:lvl>
  </w:abstractNum>
  <w:abstractNum w:abstractNumId="6">
    <w:nsid w:val="10222CE5"/>
    <w:multiLevelType w:val="hybridMultilevel"/>
    <w:tmpl w:val="371476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1F10794"/>
    <w:multiLevelType w:val="multilevel"/>
    <w:tmpl w:val="9EA6DBD8"/>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nsid w:val="12C6628B"/>
    <w:multiLevelType w:val="hybridMultilevel"/>
    <w:tmpl w:val="8A4AD08E"/>
    <w:lvl w:ilvl="0" w:tplc="7278C336">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589"/>
        </w:tabs>
        <w:ind w:left="589" w:hanging="360"/>
      </w:pPr>
      <w:rPr>
        <w:rFonts w:cs="Times New Roman"/>
      </w:rPr>
    </w:lvl>
    <w:lvl w:ilvl="2" w:tplc="0419001B" w:tentative="1">
      <w:start w:val="1"/>
      <w:numFmt w:val="lowerRoman"/>
      <w:lvlText w:val="%3."/>
      <w:lvlJc w:val="right"/>
      <w:pPr>
        <w:tabs>
          <w:tab w:val="num" w:pos="1309"/>
        </w:tabs>
        <w:ind w:left="1309" w:hanging="180"/>
      </w:pPr>
      <w:rPr>
        <w:rFonts w:cs="Times New Roman"/>
      </w:rPr>
    </w:lvl>
    <w:lvl w:ilvl="3" w:tplc="0419000F" w:tentative="1">
      <w:start w:val="1"/>
      <w:numFmt w:val="decimal"/>
      <w:lvlText w:val="%4."/>
      <w:lvlJc w:val="left"/>
      <w:pPr>
        <w:tabs>
          <w:tab w:val="num" w:pos="2029"/>
        </w:tabs>
        <w:ind w:left="2029" w:hanging="360"/>
      </w:pPr>
      <w:rPr>
        <w:rFonts w:cs="Times New Roman"/>
      </w:rPr>
    </w:lvl>
    <w:lvl w:ilvl="4" w:tplc="04190019" w:tentative="1">
      <w:start w:val="1"/>
      <w:numFmt w:val="lowerLetter"/>
      <w:lvlText w:val="%5."/>
      <w:lvlJc w:val="left"/>
      <w:pPr>
        <w:tabs>
          <w:tab w:val="num" w:pos="2749"/>
        </w:tabs>
        <w:ind w:left="2749" w:hanging="360"/>
      </w:pPr>
      <w:rPr>
        <w:rFonts w:cs="Times New Roman"/>
      </w:rPr>
    </w:lvl>
    <w:lvl w:ilvl="5" w:tplc="0419001B" w:tentative="1">
      <w:start w:val="1"/>
      <w:numFmt w:val="lowerRoman"/>
      <w:lvlText w:val="%6."/>
      <w:lvlJc w:val="right"/>
      <w:pPr>
        <w:tabs>
          <w:tab w:val="num" w:pos="3469"/>
        </w:tabs>
        <w:ind w:left="3469" w:hanging="180"/>
      </w:pPr>
      <w:rPr>
        <w:rFonts w:cs="Times New Roman"/>
      </w:rPr>
    </w:lvl>
    <w:lvl w:ilvl="6" w:tplc="0419000F" w:tentative="1">
      <w:start w:val="1"/>
      <w:numFmt w:val="decimal"/>
      <w:lvlText w:val="%7."/>
      <w:lvlJc w:val="left"/>
      <w:pPr>
        <w:tabs>
          <w:tab w:val="num" w:pos="4189"/>
        </w:tabs>
        <w:ind w:left="4189" w:hanging="360"/>
      </w:pPr>
      <w:rPr>
        <w:rFonts w:cs="Times New Roman"/>
      </w:rPr>
    </w:lvl>
    <w:lvl w:ilvl="7" w:tplc="04190019" w:tentative="1">
      <w:start w:val="1"/>
      <w:numFmt w:val="lowerLetter"/>
      <w:lvlText w:val="%8."/>
      <w:lvlJc w:val="left"/>
      <w:pPr>
        <w:tabs>
          <w:tab w:val="num" w:pos="4909"/>
        </w:tabs>
        <w:ind w:left="4909" w:hanging="360"/>
      </w:pPr>
      <w:rPr>
        <w:rFonts w:cs="Times New Roman"/>
      </w:rPr>
    </w:lvl>
    <w:lvl w:ilvl="8" w:tplc="0419001B" w:tentative="1">
      <w:start w:val="1"/>
      <w:numFmt w:val="lowerRoman"/>
      <w:lvlText w:val="%9."/>
      <w:lvlJc w:val="right"/>
      <w:pPr>
        <w:tabs>
          <w:tab w:val="num" w:pos="5629"/>
        </w:tabs>
        <w:ind w:left="5629" w:hanging="180"/>
      </w:pPr>
      <w:rPr>
        <w:rFonts w:cs="Times New Roman"/>
      </w:rPr>
    </w:lvl>
  </w:abstractNum>
  <w:abstractNum w:abstractNumId="9">
    <w:nsid w:val="1B0426C0"/>
    <w:multiLevelType w:val="hybridMultilevel"/>
    <w:tmpl w:val="59708778"/>
    <w:lvl w:ilvl="0" w:tplc="D4961490">
      <w:start w:val="1"/>
      <w:numFmt w:val="decimal"/>
      <w:lvlText w:val="2.%1."/>
      <w:lvlJc w:val="left"/>
      <w:pPr>
        <w:tabs>
          <w:tab w:val="num" w:pos="510"/>
        </w:tabs>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CF65147"/>
    <w:multiLevelType w:val="hybridMultilevel"/>
    <w:tmpl w:val="368ABFB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DC487B"/>
    <w:multiLevelType w:val="hybridMultilevel"/>
    <w:tmpl w:val="E81C24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37048E7"/>
    <w:multiLevelType w:val="multilevel"/>
    <w:tmpl w:val="20CA2840"/>
    <w:lvl w:ilvl="0">
      <w:start w:val="1"/>
      <w:numFmt w:val="decimal"/>
      <w:lvlText w:val="2.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396605C"/>
    <w:multiLevelType w:val="multilevel"/>
    <w:tmpl w:val="09B6F08A"/>
    <w:lvl w:ilvl="0">
      <w:start w:val="1"/>
      <w:numFmt w:val="decimal"/>
      <w:lvlText w:val="4.2.%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nsid w:val="2CE51BA0"/>
    <w:multiLevelType w:val="multilevel"/>
    <w:tmpl w:val="ED1E4466"/>
    <w:lvl w:ilvl="0">
      <w:start w:val="1"/>
      <w:numFmt w:val="decimal"/>
      <w:lvlText w:val="3.%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E4F39D5"/>
    <w:multiLevelType w:val="multilevel"/>
    <w:tmpl w:val="ABF43ED0"/>
    <w:lvl w:ilvl="0">
      <w:start w:val="1"/>
      <w:numFmt w:val="decimal"/>
      <w:lvlText w:val="4.%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A03414D"/>
    <w:multiLevelType w:val="multilevel"/>
    <w:tmpl w:val="BF9AFD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A255276"/>
    <w:multiLevelType w:val="multilevel"/>
    <w:tmpl w:val="AA7CE734"/>
    <w:lvl w:ilvl="0">
      <w:start w:val="1"/>
      <w:numFmt w:val="decimal"/>
      <w:lvlText w:val="2.%1."/>
      <w:lvlJc w:val="left"/>
      <w:pPr>
        <w:tabs>
          <w:tab w:val="num" w:pos="360"/>
        </w:tabs>
        <w:ind w:left="360" w:hanging="360"/>
      </w:pPr>
      <w:rPr>
        <w:rFonts w:cs="Times New Roman"/>
        <w:b w:val="0"/>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C7814D7"/>
    <w:multiLevelType w:val="multilevel"/>
    <w:tmpl w:val="73A877DA"/>
    <w:lvl w:ilvl="0">
      <w:start w:val="1"/>
      <w:numFmt w:val="decimal"/>
      <w:lvlText w:val="2.%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2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492E1AB4"/>
    <w:multiLevelType w:val="hybridMultilevel"/>
    <w:tmpl w:val="FB92B0E6"/>
    <w:lvl w:ilvl="0" w:tplc="95F21308">
      <w:start w:val="2"/>
      <w:numFmt w:val="decimal"/>
      <w:lvlText w:val="%1."/>
      <w:lvlJc w:val="left"/>
      <w:pPr>
        <w:tabs>
          <w:tab w:val="num" w:pos="1211"/>
        </w:tabs>
        <w:ind w:left="1211" w:hanging="360"/>
      </w:pPr>
      <w:rPr>
        <w:rFonts w:cs="Times New Roman" w:hint="default"/>
      </w:rPr>
    </w:lvl>
    <w:lvl w:ilvl="1" w:tplc="D67601AE">
      <w:start w:val="300"/>
      <w:numFmt w:val="bullet"/>
      <w:lvlText w:val=""/>
      <w:lvlJc w:val="left"/>
      <w:pPr>
        <w:tabs>
          <w:tab w:val="num" w:pos="1931"/>
        </w:tabs>
        <w:ind w:left="1931" w:hanging="360"/>
      </w:pPr>
      <w:rPr>
        <w:rFonts w:ascii="Symbol" w:eastAsia="Times New Roman" w:hAnsi="Symbol" w:hint="default"/>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2">
    <w:nsid w:val="4B1357D7"/>
    <w:multiLevelType w:val="multilevel"/>
    <w:tmpl w:val="32CE5948"/>
    <w:lvl w:ilvl="0">
      <w:start w:val="1"/>
      <w:numFmt w:val="decimal"/>
      <w:lvlText w:val="5.1.%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B780883"/>
    <w:multiLevelType w:val="hybridMultilevel"/>
    <w:tmpl w:val="6C7679FC"/>
    <w:lvl w:ilvl="0" w:tplc="04220001">
      <w:start w:val="1"/>
      <w:numFmt w:val="bullet"/>
      <w:lvlText w:val=""/>
      <w:lvlJc w:val="left"/>
      <w:pPr>
        <w:ind w:left="740" w:hanging="360"/>
      </w:pPr>
      <w:rPr>
        <w:rFonts w:ascii="Symbol" w:hAnsi="Symbol" w:hint="default"/>
      </w:rPr>
    </w:lvl>
    <w:lvl w:ilvl="1" w:tplc="04220003" w:tentative="1">
      <w:start w:val="1"/>
      <w:numFmt w:val="bullet"/>
      <w:lvlText w:val="o"/>
      <w:lvlJc w:val="left"/>
      <w:pPr>
        <w:ind w:left="1460" w:hanging="360"/>
      </w:pPr>
      <w:rPr>
        <w:rFonts w:ascii="Courier New" w:hAnsi="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24">
    <w:nsid w:val="4BBA736C"/>
    <w:multiLevelType w:val="hybridMultilevel"/>
    <w:tmpl w:val="B3763A8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B14C25"/>
    <w:multiLevelType w:val="multilevel"/>
    <w:tmpl w:val="E744D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DCE2F96"/>
    <w:multiLevelType w:val="hybridMultilevel"/>
    <w:tmpl w:val="59AE05BA"/>
    <w:lvl w:ilvl="0" w:tplc="19F42554">
      <w:start w:val="1"/>
      <w:numFmt w:val="decimal"/>
      <w:lvlText w:val="%1."/>
      <w:lvlJc w:val="left"/>
      <w:pPr>
        <w:tabs>
          <w:tab w:val="num" w:pos="502"/>
        </w:tabs>
        <w:ind w:left="502"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0E2339B"/>
    <w:multiLevelType w:val="hybridMultilevel"/>
    <w:tmpl w:val="1EA6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6D52C7"/>
    <w:multiLevelType w:val="hybridMultilevel"/>
    <w:tmpl w:val="68DE960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4A51868"/>
    <w:multiLevelType w:val="hybridMultilevel"/>
    <w:tmpl w:val="B164CCF0"/>
    <w:lvl w:ilvl="0" w:tplc="0419000F">
      <w:start w:val="5"/>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6751F91"/>
    <w:multiLevelType w:val="multilevel"/>
    <w:tmpl w:val="6A6659DA"/>
    <w:lvl w:ilvl="0">
      <w:start w:val="1"/>
      <w:numFmt w:val="decimal"/>
      <w:lvlText w:val="2.9.%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7564B6D"/>
    <w:multiLevelType w:val="multilevel"/>
    <w:tmpl w:val="D848D9F4"/>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DD57FBA"/>
    <w:multiLevelType w:val="hybridMultilevel"/>
    <w:tmpl w:val="99C6B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6769DC"/>
    <w:multiLevelType w:val="hybridMultilevel"/>
    <w:tmpl w:val="09D47478"/>
    <w:lvl w:ilvl="0" w:tplc="1458EE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2A1DA4"/>
    <w:multiLevelType w:val="hybridMultilevel"/>
    <w:tmpl w:val="C89E1236"/>
    <w:lvl w:ilvl="0" w:tplc="220C74E2">
      <w:start w:val="1"/>
      <w:numFmt w:val="decimal"/>
      <w:lvlText w:val="%1."/>
      <w:lvlJc w:val="left"/>
      <w:pPr>
        <w:tabs>
          <w:tab w:val="num" w:pos="1211"/>
        </w:tabs>
        <w:ind w:left="1211"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nsid w:val="63087051"/>
    <w:multiLevelType w:val="hybridMultilevel"/>
    <w:tmpl w:val="6EA8A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6B3EA7"/>
    <w:multiLevelType w:val="hybridMultilevel"/>
    <w:tmpl w:val="9CA6094E"/>
    <w:lvl w:ilvl="0" w:tplc="C72C647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04728A8"/>
    <w:multiLevelType w:val="multilevel"/>
    <w:tmpl w:val="F990C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1FB7D39"/>
    <w:multiLevelType w:val="multilevel"/>
    <w:tmpl w:val="8FF2C14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25507F7"/>
    <w:multiLevelType w:val="hybridMultilevel"/>
    <w:tmpl w:val="0F629F90"/>
    <w:lvl w:ilvl="0" w:tplc="93103810">
      <w:start w:val="3"/>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8152AD"/>
    <w:multiLevelType w:val="hybridMultilevel"/>
    <w:tmpl w:val="8D104B5A"/>
    <w:lvl w:ilvl="0" w:tplc="C512F5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20"/>
  </w:num>
  <w:num w:numId="5">
    <w:abstractNumId w:val="29"/>
  </w:num>
  <w:num w:numId="6">
    <w:abstractNumId w:val="37"/>
  </w:num>
  <w:num w:numId="7">
    <w:abstractNumId w:val="9"/>
  </w:num>
  <w:num w:numId="8">
    <w:abstractNumId w:val="8"/>
  </w:num>
  <w:num w:numId="9">
    <w:abstractNumId w:val="4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
  </w:num>
  <w:num w:numId="13">
    <w:abstractNumId w:val="34"/>
  </w:num>
  <w:num w:numId="14">
    <w:abstractNumId w:val="41"/>
  </w:num>
  <w:num w:numId="15">
    <w:abstractNumId w:val="24"/>
  </w:num>
  <w:num w:numId="16">
    <w:abstractNumId w:val="30"/>
  </w:num>
  <w:num w:numId="17">
    <w:abstractNumId w:val="6"/>
  </w:num>
  <w:num w:numId="18">
    <w:abstractNumId w:val="3"/>
  </w:num>
  <w:num w:numId="19">
    <w:abstractNumId w:val="36"/>
  </w:num>
  <w:num w:numId="20">
    <w:abstractNumId w:val="28"/>
  </w:num>
  <w:num w:numId="21">
    <w:abstractNumId w:val="1"/>
  </w:num>
  <w:num w:numId="22">
    <w:abstractNumId w:val="5"/>
  </w:num>
  <w:num w:numId="23">
    <w:abstractNumId w:val="26"/>
  </w:num>
  <w:num w:numId="24">
    <w:abstractNumId w:val="7"/>
  </w:num>
  <w:num w:numId="25">
    <w:abstractNumId w:val="19"/>
  </w:num>
  <w:num w:numId="26">
    <w:abstractNumId w:val="12"/>
  </w:num>
  <w:num w:numId="27">
    <w:abstractNumId w:val="31"/>
  </w:num>
  <w:num w:numId="28">
    <w:abstractNumId w:val="15"/>
  </w:num>
  <w:num w:numId="29">
    <w:abstractNumId w:val="16"/>
  </w:num>
  <w:num w:numId="30">
    <w:abstractNumId w:val="13"/>
  </w:num>
  <w:num w:numId="31">
    <w:abstractNumId w:val="22"/>
  </w:num>
  <w:num w:numId="32">
    <w:abstractNumId w:val="17"/>
  </w:num>
  <w:num w:numId="33">
    <w:abstractNumId w:val="38"/>
  </w:num>
  <w:num w:numId="34">
    <w:abstractNumId w:val="25"/>
  </w:num>
  <w:num w:numId="35">
    <w:abstractNumId w:val="39"/>
  </w:num>
  <w:num w:numId="36">
    <w:abstractNumId w:val="32"/>
  </w:num>
  <w:num w:numId="37">
    <w:abstractNumId w:val="27"/>
  </w:num>
  <w:num w:numId="38">
    <w:abstractNumId w:val="11"/>
  </w:num>
  <w:num w:numId="39">
    <w:abstractNumId w:val="23"/>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97F5E"/>
    <w:rsid w:val="000010E5"/>
    <w:rsid w:val="00001D16"/>
    <w:rsid w:val="00002C17"/>
    <w:rsid w:val="0000321D"/>
    <w:rsid w:val="0000648A"/>
    <w:rsid w:val="00006601"/>
    <w:rsid w:val="00006BBE"/>
    <w:rsid w:val="00007142"/>
    <w:rsid w:val="00010FE2"/>
    <w:rsid w:val="00011595"/>
    <w:rsid w:val="0001197A"/>
    <w:rsid w:val="00011BDA"/>
    <w:rsid w:val="000133E1"/>
    <w:rsid w:val="000138B0"/>
    <w:rsid w:val="000139B9"/>
    <w:rsid w:val="00015CFF"/>
    <w:rsid w:val="00020439"/>
    <w:rsid w:val="00021232"/>
    <w:rsid w:val="0002141D"/>
    <w:rsid w:val="00022A6A"/>
    <w:rsid w:val="000233E3"/>
    <w:rsid w:val="00026CB3"/>
    <w:rsid w:val="00026D0A"/>
    <w:rsid w:val="000273CD"/>
    <w:rsid w:val="00027AE7"/>
    <w:rsid w:val="00030859"/>
    <w:rsid w:val="00030D00"/>
    <w:rsid w:val="00030D2B"/>
    <w:rsid w:val="00031696"/>
    <w:rsid w:val="00031EB0"/>
    <w:rsid w:val="000327F6"/>
    <w:rsid w:val="0003396A"/>
    <w:rsid w:val="00033B5F"/>
    <w:rsid w:val="000345DD"/>
    <w:rsid w:val="00034672"/>
    <w:rsid w:val="000352A3"/>
    <w:rsid w:val="000357AF"/>
    <w:rsid w:val="000363A2"/>
    <w:rsid w:val="0003699F"/>
    <w:rsid w:val="00037C8F"/>
    <w:rsid w:val="00037F9F"/>
    <w:rsid w:val="00041C49"/>
    <w:rsid w:val="0004269E"/>
    <w:rsid w:val="00043B99"/>
    <w:rsid w:val="00044DA9"/>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632E"/>
    <w:rsid w:val="000564D9"/>
    <w:rsid w:val="00056B76"/>
    <w:rsid w:val="00056FFC"/>
    <w:rsid w:val="000573EE"/>
    <w:rsid w:val="00057A2A"/>
    <w:rsid w:val="000604D4"/>
    <w:rsid w:val="00061965"/>
    <w:rsid w:val="00061EF7"/>
    <w:rsid w:val="00062EA4"/>
    <w:rsid w:val="00063513"/>
    <w:rsid w:val="00064067"/>
    <w:rsid w:val="000643ED"/>
    <w:rsid w:val="00064AB7"/>
    <w:rsid w:val="00065139"/>
    <w:rsid w:val="0006538E"/>
    <w:rsid w:val="0006609A"/>
    <w:rsid w:val="00066AC9"/>
    <w:rsid w:val="000675E0"/>
    <w:rsid w:val="00070F1C"/>
    <w:rsid w:val="0007127B"/>
    <w:rsid w:val="00071E28"/>
    <w:rsid w:val="00072375"/>
    <w:rsid w:val="00073855"/>
    <w:rsid w:val="00074099"/>
    <w:rsid w:val="000759AC"/>
    <w:rsid w:val="00075DCF"/>
    <w:rsid w:val="00075EA9"/>
    <w:rsid w:val="00076F92"/>
    <w:rsid w:val="0007765F"/>
    <w:rsid w:val="00080279"/>
    <w:rsid w:val="00080760"/>
    <w:rsid w:val="000810F7"/>
    <w:rsid w:val="00081137"/>
    <w:rsid w:val="00081507"/>
    <w:rsid w:val="000816E6"/>
    <w:rsid w:val="000824E2"/>
    <w:rsid w:val="000858A5"/>
    <w:rsid w:val="000858FA"/>
    <w:rsid w:val="00086597"/>
    <w:rsid w:val="0009142A"/>
    <w:rsid w:val="00091A84"/>
    <w:rsid w:val="00092605"/>
    <w:rsid w:val="00092A3A"/>
    <w:rsid w:val="00093730"/>
    <w:rsid w:val="0009489A"/>
    <w:rsid w:val="00095AD4"/>
    <w:rsid w:val="00096009"/>
    <w:rsid w:val="00097B65"/>
    <w:rsid w:val="00097EDC"/>
    <w:rsid w:val="000A0336"/>
    <w:rsid w:val="000A0EF8"/>
    <w:rsid w:val="000A0F53"/>
    <w:rsid w:val="000A0FDB"/>
    <w:rsid w:val="000A1B68"/>
    <w:rsid w:val="000A291F"/>
    <w:rsid w:val="000A3BEC"/>
    <w:rsid w:val="000A3FDD"/>
    <w:rsid w:val="000A4AF8"/>
    <w:rsid w:val="000A52F5"/>
    <w:rsid w:val="000A5EFA"/>
    <w:rsid w:val="000A6E7F"/>
    <w:rsid w:val="000B115C"/>
    <w:rsid w:val="000B2147"/>
    <w:rsid w:val="000B2432"/>
    <w:rsid w:val="000B3028"/>
    <w:rsid w:val="000B335C"/>
    <w:rsid w:val="000B37A3"/>
    <w:rsid w:val="000B4908"/>
    <w:rsid w:val="000B4C7E"/>
    <w:rsid w:val="000B531C"/>
    <w:rsid w:val="000B5BE3"/>
    <w:rsid w:val="000B5C8A"/>
    <w:rsid w:val="000B728E"/>
    <w:rsid w:val="000B7A40"/>
    <w:rsid w:val="000B7EBF"/>
    <w:rsid w:val="000C0110"/>
    <w:rsid w:val="000C0487"/>
    <w:rsid w:val="000C18E5"/>
    <w:rsid w:val="000C3A2C"/>
    <w:rsid w:val="000C3FA8"/>
    <w:rsid w:val="000C4193"/>
    <w:rsid w:val="000C4A41"/>
    <w:rsid w:val="000C53D6"/>
    <w:rsid w:val="000C635F"/>
    <w:rsid w:val="000C7537"/>
    <w:rsid w:val="000D0822"/>
    <w:rsid w:val="000D174E"/>
    <w:rsid w:val="000D19F6"/>
    <w:rsid w:val="000D210B"/>
    <w:rsid w:val="000D3762"/>
    <w:rsid w:val="000D3BB9"/>
    <w:rsid w:val="000D402C"/>
    <w:rsid w:val="000D5B8F"/>
    <w:rsid w:val="000D5FFC"/>
    <w:rsid w:val="000D7421"/>
    <w:rsid w:val="000D787B"/>
    <w:rsid w:val="000D791F"/>
    <w:rsid w:val="000E107F"/>
    <w:rsid w:val="000E172E"/>
    <w:rsid w:val="000E1E11"/>
    <w:rsid w:val="000E1FD7"/>
    <w:rsid w:val="000E20CE"/>
    <w:rsid w:val="000E30BC"/>
    <w:rsid w:val="000E339A"/>
    <w:rsid w:val="000E49D3"/>
    <w:rsid w:val="000E5788"/>
    <w:rsid w:val="000E5C2E"/>
    <w:rsid w:val="000E5FD2"/>
    <w:rsid w:val="000E628F"/>
    <w:rsid w:val="000E677F"/>
    <w:rsid w:val="000E6D1A"/>
    <w:rsid w:val="000E7F24"/>
    <w:rsid w:val="000F02A5"/>
    <w:rsid w:val="000F207D"/>
    <w:rsid w:val="000F3591"/>
    <w:rsid w:val="000F3E9F"/>
    <w:rsid w:val="00100846"/>
    <w:rsid w:val="00100CCA"/>
    <w:rsid w:val="00101A8E"/>
    <w:rsid w:val="00102EE6"/>
    <w:rsid w:val="0010483D"/>
    <w:rsid w:val="001051BC"/>
    <w:rsid w:val="00106670"/>
    <w:rsid w:val="0010669C"/>
    <w:rsid w:val="001073FD"/>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200A3"/>
    <w:rsid w:val="001200C5"/>
    <w:rsid w:val="00120413"/>
    <w:rsid w:val="00120581"/>
    <w:rsid w:val="00120E3F"/>
    <w:rsid w:val="001211F7"/>
    <w:rsid w:val="00121C1C"/>
    <w:rsid w:val="0012272A"/>
    <w:rsid w:val="00122730"/>
    <w:rsid w:val="00122D27"/>
    <w:rsid w:val="00123002"/>
    <w:rsid w:val="00123280"/>
    <w:rsid w:val="00123368"/>
    <w:rsid w:val="00124664"/>
    <w:rsid w:val="00125661"/>
    <w:rsid w:val="00125AD7"/>
    <w:rsid w:val="001260FF"/>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40B48"/>
    <w:rsid w:val="001415F4"/>
    <w:rsid w:val="0014182B"/>
    <w:rsid w:val="00141B6F"/>
    <w:rsid w:val="0014209F"/>
    <w:rsid w:val="001426DB"/>
    <w:rsid w:val="001441FB"/>
    <w:rsid w:val="00145EA7"/>
    <w:rsid w:val="00146CE0"/>
    <w:rsid w:val="001507E2"/>
    <w:rsid w:val="00152C6D"/>
    <w:rsid w:val="001539E3"/>
    <w:rsid w:val="00154F41"/>
    <w:rsid w:val="0015562D"/>
    <w:rsid w:val="0015578D"/>
    <w:rsid w:val="00155D86"/>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7254"/>
    <w:rsid w:val="0016787D"/>
    <w:rsid w:val="001678A8"/>
    <w:rsid w:val="001679E0"/>
    <w:rsid w:val="00170B1F"/>
    <w:rsid w:val="001712AD"/>
    <w:rsid w:val="00171D44"/>
    <w:rsid w:val="00172B7E"/>
    <w:rsid w:val="00172DD1"/>
    <w:rsid w:val="0017305E"/>
    <w:rsid w:val="0017357C"/>
    <w:rsid w:val="00174206"/>
    <w:rsid w:val="00174D8B"/>
    <w:rsid w:val="00175A00"/>
    <w:rsid w:val="00175C5A"/>
    <w:rsid w:val="00175C6B"/>
    <w:rsid w:val="00175D00"/>
    <w:rsid w:val="00175E27"/>
    <w:rsid w:val="00176C77"/>
    <w:rsid w:val="001806A8"/>
    <w:rsid w:val="00181D8B"/>
    <w:rsid w:val="0018214B"/>
    <w:rsid w:val="00184533"/>
    <w:rsid w:val="001869EA"/>
    <w:rsid w:val="00186ADE"/>
    <w:rsid w:val="00190011"/>
    <w:rsid w:val="00190082"/>
    <w:rsid w:val="00191C6F"/>
    <w:rsid w:val="0019314F"/>
    <w:rsid w:val="00194C7F"/>
    <w:rsid w:val="00194CEA"/>
    <w:rsid w:val="00196710"/>
    <w:rsid w:val="001A1088"/>
    <w:rsid w:val="001A2827"/>
    <w:rsid w:val="001A462E"/>
    <w:rsid w:val="001A4F06"/>
    <w:rsid w:val="001A568C"/>
    <w:rsid w:val="001A56B5"/>
    <w:rsid w:val="001A6126"/>
    <w:rsid w:val="001A6620"/>
    <w:rsid w:val="001B0ED4"/>
    <w:rsid w:val="001B1B43"/>
    <w:rsid w:val="001B1C10"/>
    <w:rsid w:val="001B1E26"/>
    <w:rsid w:val="001B276E"/>
    <w:rsid w:val="001B3A74"/>
    <w:rsid w:val="001B5084"/>
    <w:rsid w:val="001B5455"/>
    <w:rsid w:val="001B727D"/>
    <w:rsid w:val="001C0EEF"/>
    <w:rsid w:val="001C2228"/>
    <w:rsid w:val="001C25C9"/>
    <w:rsid w:val="001C3080"/>
    <w:rsid w:val="001C3377"/>
    <w:rsid w:val="001C376E"/>
    <w:rsid w:val="001C4BDC"/>
    <w:rsid w:val="001C4CFC"/>
    <w:rsid w:val="001C4E90"/>
    <w:rsid w:val="001C5577"/>
    <w:rsid w:val="001C6D32"/>
    <w:rsid w:val="001D0009"/>
    <w:rsid w:val="001D1A66"/>
    <w:rsid w:val="001D2078"/>
    <w:rsid w:val="001D277C"/>
    <w:rsid w:val="001D2CB8"/>
    <w:rsid w:val="001D2CF3"/>
    <w:rsid w:val="001D31B2"/>
    <w:rsid w:val="001D3B05"/>
    <w:rsid w:val="001D3BDE"/>
    <w:rsid w:val="001D3EF7"/>
    <w:rsid w:val="001D5073"/>
    <w:rsid w:val="001D552D"/>
    <w:rsid w:val="001E11BB"/>
    <w:rsid w:val="001E1DA7"/>
    <w:rsid w:val="001E1DA9"/>
    <w:rsid w:val="001E4584"/>
    <w:rsid w:val="001E584A"/>
    <w:rsid w:val="001E72A2"/>
    <w:rsid w:val="001E7392"/>
    <w:rsid w:val="001F00A9"/>
    <w:rsid w:val="001F10EF"/>
    <w:rsid w:val="001F2A9F"/>
    <w:rsid w:val="001F2F18"/>
    <w:rsid w:val="001F2F74"/>
    <w:rsid w:val="001F3F82"/>
    <w:rsid w:val="001F4354"/>
    <w:rsid w:val="001F4A08"/>
    <w:rsid w:val="001F509F"/>
    <w:rsid w:val="001F6AA6"/>
    <w:rsid w:val="001F79F6"/>
    <w:rsid w:val="001F7BE1"/>
    <w:rsid w:val="00200E6F"/>
    <w:rsid w:val="00200F87"/>
    <w:rsid w:val="00201D3A"/>
    <w:rsid w:val="00201FAD"/>
    <w:rsid w:val="00202155"/>
    <w:rsid w:val="00203256"/>
    <w:rsid w:val="00203D37"/>
    <w:rsid w:val="0020416F"/>
    <w:rsid w:val="00204DBB"/>
    <w:rsid w:val="0020515C"/>
    <w:rsid w:val="00205297"/>
    <w:rsid w:val="00205634"/>
    <w:rsid w:val="00207314"/>
    <w:rsid w:val="00207FD6"/>
    <w:rsid w:val="00210ED3"/>
    <w:rsid w:val="0021105A"/>
    <w:rsid w:val="0021506E"/>
    <w:rsid w:val="002156E1"/>
    <w:rsid w:val="00216BA6"/>
    <w:rsid w:val="00217522"/>
    <w:rsid w:val="00220A47"/>
    <w:rsid w:val="002220BA"/>
    <w:rsid w:val="00222AF5"/>
    <w:rsid w:val="00222D2A"/>
    <w:rsid w:val="00223317"/>
    <w:rsid w:val="00223689"/>
    <w:rsid w:val="0022421F"/>
    <w:rsid w:val="00224630"/>
    <w:rsid w:val="00224A98"/>
    <w:rsid w:val="002253E7"/>
    <w:rsid w:val="0022612A"/>
    <w:rsid w:val="0022637C"/>
    <w:rsid w:val="00226E53"/>
    <w:rsid w:val="00226F8C"/>
    <w:rsid w:val="00232B38"/>
    <w:rsid w:val="00233F2C"/>
    <w:rsid w:val="0023415A"/>
    <w:rsid w:val="0023504B"/>
    <w:rsid w:val="00235A61"/>
    <w:rsid w:val="00235BAA"/>
    <w:rsid w:val="00236147"/>
    <w:rsid w:val="002368EE"/>
    <w:rsid w:val="00236A94"/>
    <w:rsid w:val="0023786D"/>
    <w:rsid w:val="002379E7"/>
    <w:rsid w:val="0024075A"/>
    <w:rsid w:val="0024208A"/>
    <w:rsid w:val="00242E35"/>
    <w:rsid w:val="002437C4"/>
    <w:rsid w:val="00244E88"/>
    <w:rsid w:val="002459BC"/>
    <w:rsid w:val="00246320"/>
    <w:rsid w:val="00247041"/>
    <w:rsid w:val="0024796C"/>
    <w:rsid w:val="00251BFD"/>
    <w:rsid w:val="00251D82"/>
    <w:rsid w:val="00253F79"/>
    <w:rsid w:val="00254431"/>
    <w:rsid w:val="0025633A"/>
    <w:rsid w:val="00256848"/>
    <w:rsid w:val="0025705C"/>
    <w:rsid w:val="00257CD7"/>
    <w:rsid w:val="00257E4D"/>
    <w:rsid w:val="00257EB4"/>
    <w:rsid w:val="0026081D"/>
    <w:rsid w:val="00260983"/>
    <w:rsid w:val="00263066"/>
    <w:rsid w:val="002630CA"/>
    <w:rsid w:val="00263755"/>
    <w:rsid w:val="00263F83"/>
    <w:rsid w:val="00266BB7"/>
    <w:rsid w:val="0026724F"/>
    <w:rsid w:val="002677A5"/>
    <w:rsid w:val="00267F22"/>
    <w:rsid w:val="00270394"/>
    <w:rsid w:val="00270A5F"/>
    <w:rsid w:val="00271C98"/>
    <w:rsid w:val="00271F3B"/>
    <w:rsid w:val="002723B0"/>
    <w:rsid w:val="002724D5"/>
    <w:rsid w:val="00272E85"/>
    <w:rsid w:val="0027303A"/>
    <w:rsid w:val="002735ED"/>
    <w:rsid w:val="002814EA"/>
    <w:rsid w:val="002815C2"/>
    <w:rsid w:val="002819FC"/>
    <w:rsid w:val="00281CDE"/>
    <w:rsid w:val="002831CA"/>
    <w:rsid w:val="00283F5B"/>
    <w:rsid w:val="0028406B"/>
    <w:rsid w:val="00284D11"/>
    <w:rsid w:val="002855EA"/>
    <w:rsid w:val="00286857"/>
    <w:rsid w:val="002877A2"/>
    <w:rsid w:val="00287C3D"/>
    <w:rsid w:val="00290800"/>
    <w:rsid w:val="00291BF7"/>
    <w:rsid w:val="00291E00"/>
    <w:rsid w:val="002921DE"/>
    <w:rsid w:val="00292A90"/>
    <w:rsid w:val="002945BF"/>
    <w:rsid w:val="00294E9B"/>
    <w:rsid w:val="00296922"/>
    <w:rsid w:val="00296CC2"/>
    <w:rsid w:val="00296E4C"/>
    <w:rsid w:val="002970D8"/>
    <w:rsid w:val="002A00C6"/>
    <w:rsid w:val="002A0108"/>
    <w:rsid w:val="002A0602"/>
    <w:rsid w:val="002A120C"/>
    <w:rsid w:val="002A2FC5"/>
    <w:rsid w:val="002A30C6"/>
    <w:rsid w:val="002A39B5"/>
    <w:rsid w:val="002A4D7E"/>
    <w:rsid w:val="002A5E19"/>
    <w:rsid w:val="002A755B"/>
    <w:rsid w:val="002A7B87"/>
    <w:rsid w:val="002B02DD"/>
    <w:rsid w:val="002B03E9"/>
    <w:rsid w:val="002B0511"/>
    <w:rsid w:val="002B080D"/>
    <w:rsid w:val="002B1CC4"/>
    <w:rsid w:val="002B2057"/>
    <w:rsid w:val="002B3EC9"/>
    <w:rsid w:val="002B4B99"/>
    <w:rsid w:val="002B4F5D"/>
    <w:rsid w:val="002B530C"/>
    <w:rsid w:val="002B5ED9"/>
    <w:rsid w:val="002B63E4"/>
    <w:rsid w:val="002B66EE"/>
    <w:rsid w:val="002B7D6E"/>
    <w:rsid w:val="002C04F4"/>
    <w:rsid w:val="002C2B0C"/>
    <w:rsid w:val="002C2F4A"/>
    <w:rsid w:val="002C58F9"/>
    <w:rsid w:val="002C5F6D"/>
    <w:rsid w:val="002C6254"/>
    <w:rsid w:val="002C7BAE"/>
    <w:rsid w:val="002D00FB"/>
    <w:rsid w:val="002D020C"/>
    <w:rsid w:val="002D1730"/>
    <w:rsid w:val="002D1EEC"/>
    <w:rsid w:val="002D279F"/>
    <w:rsid w:val="002D38A5"/>
    <w:rsid w:val="002D5CA8"/>
    <w:rsid w:val="002D601A"/>
    <w:rsid w:val="002D6508"/>
    <w:rsid w:val="002D6F78"/>
    <w:rsid w:val="002D73CB"/>
    <w:rsid w:val="002D7E94"/>
    <w:rsid w:val="002E1217"/>
    <w:rsid w:val="002E17BE"/>
    <w:rsid w:val="002E1988"/>
    <w:rsid w:val="002E1FF3"/>
    <w:rsid w:val="002E2A3C"/>
    <w:rsid w:val="002E39AE"/>
    <w:rsid w:val="002E3FB3"/>
    <w:rsid w:val="002E4489"/>
    <w:rsid w:val="002E546A"/>
    <w:rsid w:val="002F25D1"/>
    <w:rsid w:val="002F292C"/>
    <w:rsid w:val="002F313F"/>
    <w:rsid w:val="002F34A6"/>
    <w:rsid w:val="002F429B"/>
    <w:rsid w:val="002F432F"/>
    <w:rsid w:val="002F51D0"/>
    <w:rsid w:val="002F5397"/>
    <w:rsid w:val="002F54C0"/>
    <w:rsid w:val="002F5F8D"/>
    <w:rsid w:val="002F6382"/>
    <w:rsid w:val="002F69E3"/>
    <w:rsid w:val="002F74F0"/>
    <w:rsid w:val="00301C66"/>
    <w:rsid w:val="0030275C"/>
    <w:rsid w:val="00303691"/>
    <w:rsid w:val="00303D48"/>
    <w:rsid w:val="00304C4D"/>
    <w:rsid w:val="00305D76"/>
    <w:rsid w:val="00305E69"/>
    <w:rsid w:val="00305E6D"/>
    <w:rsid w:val="00305FBD"/>
    <w:rsid w:val="0030719D"/>
    <w:rsid w:val="00307812"/>
    <w:rsid w:val="00307FE7"/>
    <w:rsid w:val="00310D31"/>
    <w:rsid w:val="00314163"/>
    <w:rsid w:val="00314CDB"/>
    <w:rsid w:val="00315552"/>
    <w:rsid w:val="00315A2C"/>
    <w:rsid w:val="00315DAC"/>
    <w:rsid w:val="003215D8"/>
    <w:rsid w:val="0032272C"/>
    <w:rsid w:val="00322BCA"/>
    <w:rsid w:val="0032308A"/>
    <w:rsid w:val="003238E7"/>
    <w:rsid w:val="0032422E"/>
    <w:rsid w:val="00324CA1"/>
    <w:rsid w:val="003251A6"/>
    <w:rsid w:val="00325686"/>
    <w:rsid w:val="00326EA6"/>
    <w:rsid w:val="00327A8D"/>
    <w:rsid w:val="00331CEB"/>
    <w:rsid w:val="00332C2C"/>
    <w:rsid w:val="00333A1D"/>
    <w:rsid w:val="0033489D"/>
    <w:rsid w:val="00335A09"/>
    <w:rsid w:val="00337B11"/>
    <w:rsid w:val="00337ED4"/>
    <w:rsid w:val="00340219"/>
    <w:rsid w:val="003410B6"/>
    <w:rsid w:val="003448B7"/>
    <w:rsid w:val="00346CB4"/>
    <w:rsid w:val="003477EE"/>
    <w:rsid w:val="00347ADA"/>
    <w:rsid w:val="00350618"/>
    <w:rsid w:val="0035066A"/>
    <w:rsid w:val="00350793"/>
    <w:rsid w:val="00350C68"/>
    <w:rsid w:val="00350D9D"/>
    <w:rsid w:val="00354237"/>
    <w:rsid w:val="003543ED"/>
    <w:rsid w:val="003612FA"/>
    <w:rsid w:val="00361FCD"/>
    <w:rsid w:val="0036337D"/>
    <w:rsid w:val="00363470"/>
    <w:rsid w:val="003634C6"/>
    <w:rsid w:val="003652BD"/>
    <w:rsid w:val="00366E2C"/>
    <w:rsid w:val="0037163C"/>
    <w:rsid w:val="00371B75"/>
    <w:rsid w:val="00371D81"/>
    <w:rsid w:val="00372B9E"/>
    <w:rsid w:val="003735CF"/>
    <w:rsid w:val="00373AE4"/>
    <w:rsid w:val="0037426E"/>
    <w:rsid w:val="00374D5D"/>
    <w:rsid w:val="0037529E"/>
    <w:rsid w:val="00375966"/>
    <w:rsid w:val="003771E4"/>
    <w:rsid w:val="003806D0"/>
    <w:rsid w:val="00380ABD"/>
    <w:rsid w:val="003812D4"/>
    <w:rsid w:val="00381D13"/>
    <w:rsid w:val="0038280A"/>
    <w:rsid w:val="00382E31"/>
    <w:rsid w:val="0038388F"/>
    <w:rsid w:val="00383991"/>
    <w:rsid w:val="00383C41"/>
    <w:rsid w:val="003850DE"/>
    <w:rsid w:val="00386A66"/>
    <w:rsid w:val="0038713C"/>
    <w:rsid w:val="00387197"/>
    <w:rsid w:val="00390B6F"/>
    <w:rsid w:val="00390E49"/>
    <w:rsid w:val="00391A28"/>
    <w:rsid w:val="00391B52"/>
    <w:rsid w:val="00391F78"/>
    <w:rsid w:val="00392232"/>
    <w:rsid w:val="0039346B"/>
    <w:rsid w:val="0039595D"/>
    <w:rsid w:val="003961F7"/>
    <w:rsid w:val="00396812"/>
    <w:rsid w:val="00396EC6"/>
    <w:rsid w:val="00396FF6"/>
    <w:rsid w:val="003A0AE9"/>
    <w:rsid w:val="003A116F"/>
    <w:rsid w:val="003A1834"/>
    <w:rsid w:val="003A2A1C"/>
    <w:rsid w:val="003A3552"/>
    <w:rsid w:val="003A376C"/>
    <w:rsid w:val="003A6BDD"/>
    <w:rsid w:val="003A6EA1"/>
    <w:rsid w:val="003A72AC"/>
    <w:rsid w:val="003B0827"/>
    <w:rsid w:val="003B0994"/>
    <w:rsid w:val="003B2031"/>
    <w:rsid w:val="003B2CB4"/>
    <w:rsid w:val="003B366B"/>
    <w:rsid w:val="003B44E6"/>
    <w:rsid w:val="003B4E26"/>
    <w:rsid w:val="003B5026"/>
    <w:rsid w:val="003B55D8"/>
    <w:rsid w:val="003B5DAE"/>
    <w:rsid w:val="003B6A8A"/>
    <w:rsid w:val="003B7924"/>
    <w:rsid w:val="003C015B"/>
    <w:rsid w:val="003C0262"/>
    <w:rsid w:val="003C1A44"/>
    <w:rsid w:val="003C27B1"/>
    <w:rsid w:val="003C3435"/>
    <w:rsid w:val="003C39F2"/>
    <w:rsid w:val="003C3DE1"/>
    <w:rsid w:val="003C4058"/>
    <w:rsid w:val="003C4CC1"/>
    <w:rsid w:val="003C595C"/>
    <w:rsid w:val="003C6852"/>
    <w:rsid w:val="003C7A01"/>
    <w:rsid w:val="003D0206"/>
    <w:rsid w:val="003D0636"/>
    <w:rsid w:val="003D1B25"/>
    <w:rsid w:val="003D1CC8"/>
    <w:rsid w:val="003D3706"/>
    <w:rsid w:val="003D424E"/>
    <w:rsid w:val="003D73A9"/>
    <w:rsid w:val="003E1201"/>
    <w:rsid w:val="003E1719"/>
    <w:rsid w:val="003E2130"/>
    <w:rsid w:val="003E367F"/>
    <w:rsid w:val="003E4209"/>
    <w:rsid w:val="003E55E9"/>
    <w:rsid w:val="003E634A"/>
    <w:rsid w:val="003E6ABE"/>
    <w:rsid w:val="003E73C2"/>
    <w:rsid w:val="003F1B4B"/>
    <w:rsid w:val="003F245B"/>
    <w:rsid w:val="003F30D9"/>
    <w:rsid w:val="003F4132"/>
    <w:rsid w:val="003F4658"/>
    <w:rsid w:val="003F4C39"/>
    <w:rsid w:val="003F5317"/>
    <w:rsid w:val="003F6208"/>
    <w:rsid w:val="003F668B"/>
    <w:rsid w:val="003F705E"/>
    <w:rsid w:val="00400611"/>
    <w:rsid w:val="004019CC"/>
    <w:rsid w:val="00401A08"/>
    <w:rsid w:val="004029D9"/>
    <w:rsid w:val="004030FB"/>
    <w:rsid w:val="004036A6"/>
    <w:rsid w:val="0040390C"/>
    <w:rsid w:val="0040439C"/>
    <w:rsid w:val="00404543"/>
    <w:rsid w:val="0040478C"/>
    <w:rsid w:val="004053D0"/>
    <w:rsid w:val="00405A45"/>
    <w:rsid w:val="00406FFE"/>
    <w:rsid w:val="00407043"/>
    <w:rsid w:val="00407925"/>
    <w:rsid w:val="0041155F"/>
    <w:rsid w:val="00411A76"/>
    <w:rsid w:val="00412148"/>
    <w:rsid w:val="00412531"/>
    <w:rsid w:val="00412CE5"/>
    <w:rsid w:val="00412D95"/>
    <w:rsid w:val="0041351A"/>
    <w:rsid w:val="004156C3"/>
    <w:rsid w:val="00415A00"/>
    <w:rsid w:val="0041620B"/>
    <w:rsid w:val="004167A0"/>
    <w:rsid w:val="004167A7"/>
    <w:rsid w:val="00416DAB"/>
    <w:rsid w:val="00417813"/>
    <w:rsid w:val="0042042D"/>
    <w:rsid w:val="00420A00"/>
    <w:rsid w:val="00421099"/>
    <w:rsid w:val="004211C8"/>
    <w:rsid w:val="00422642"/>
    <w:rsid w:val="004234BA"/>
    <w:rsid w:val="00423A58"/>
    <w:rsid w:val="00424BCB"/>
    <w:rsid w:val="0042540A"/>
    <w:rsid w:val="00430D92"/>
    <w:rsid w:val="004313F4"/>
    <w:rsid w:val="00431D03"/>
    <w:rsid w:val="00434B63"/>
    <w:rsid w:val="00434E9A"/>
    <w:rsid w:val="00434FB8"/>
    <w:rsid w:val="004350CF"/>
    <w:rsid w:val="004358CA"/>
    <w:rsid w:val="00436031"/>
    <w:rsid w:val="004375D0"/>
    <w:rsid w:val="00437FC3"/>
    <w:rsid w:val="00440C35"/>
    <w:rsid w:val="00442049"/>
    <w:rsid w:val="0044298C"/>
    <w:rsid w:val="004443FA"/>
    <w:rsid w:val="00444B3C"/>
    <w:rsid w:val="00444CD3"/>
    <w:rsid w:val="004451BF"/>
    <w:rsid w:val="004455C6"/>
    <w:rsid w:val="00445D9D"/>
    <w:rsid w:val="00446023"/>
    <w:rsid w:val="004463C1"/>
    <w:rsid w:val="00446656"/>
    <w:rsid w:val="004505DB"/>
    <w:rsid w:val="00451E41"/>
    <w:rsid w:val="00451E48"/>
    <w:rsid w:val="004527BF"/>
    <w:rsid w:val="00453C47"/>
    <w:rsid w:val="00454F1F"/>
    <w:rsid w:val="00455142"/>
    <w:rsid w:val="00455B66"/>
    <w:rsid w:val="0045702A"/>
    <w:rsid w:val="0045797D"/>
    <w:rsid w:val="00457E86"/>
    <w:rsid w:val="00460745"/>
    <w:rsid w:val="00460F32"/>
    <w:rsid w:val="00461403"/>
    <w:rsid w:val="00461C96"/>
    <w:rsid w:val="004620CB"/>
    <w:rsid w:val="00462649"/>
    <w:rsid w:val="004629C8"/>
    <w:rsid w:val="00462F51"/>
    <w:rsid w:val="00463E6D"/>
    <w:rsid w:val="0046447D"/>
    <w:rsid w:val="00465308"/>
    <w:rsid w:val="004671BB"/>
    <w:rsid w:val="00467A47"/>
    <w:rsid w:val="00467BA7"/>
    <w:rsid w:val="00467C35"/>
    <w:rsid w:val="00471696"/>
    <w:rsid w:val="004745A9"/>
    <w:rsid w:val="00474974"/>
    <w:rsid w:val="00474ADA"/>
    <w:rsid w:val="00474C40"/>
    <w:rsid w:val="00475534"/>
    <w:rsid w:val="004767B5"/>
    <w:rsid w:val="00476EC3"/>
    <w:rsid w:val="004778E1"/>
    <w:rsid w:val="00477F82"/>
    <w:rsid w:val="00481EAE"/>
    <w:rsid w:val="0048236B"/>
    <w:rsid w:val="0048342B"/>
    <w:rsid w:val="00483487"/>
    <w:rsid w:val="00484722"/>
    <w:rsid w:val="0049181D"/>
    <w:rsid w:val="004923DE"/>
    <w:rsid w:val="004925BB"/>
    <w:rsid w:val="00492870"/>
    <w:rsid w:val="00492F5F"/>
    <w:rsid w:val="00493286"/>
    <w:rsid w:val="00495B42"/>
    <w:rsid w:val="00495B4B"/>
    <w:rsid w:val="00496EAD"/>
    <w:rsid w:val="004A0396"/>
    <w:rsid w:val="004A0C01"/>
    <w:rsid w:val="004A0E02"/>
    <w:rsid w:val="004A123D"/>
    <w:rsid w:val="004A12F6"/>
    <w:rsid w:val="004A15C6"/>
    <w:rsid w:val="004A30DF"/>
    <w:rsid w:val="004A33AD"/>
    <w:rsid w:val="004A3B95"/>
    <w:rsid w:val="004A4C12"/>
    <w:rsid w:val="004A4EDB"/>
    <w:rsid w:val="004A5355"/>
    <w:rsid w:val="004A5D91"/>
    <w:rsid w:val="004B0204"/>
    <w:rsid w:val="004B0545"/>
    <w:rsid w:val="004B419E"/>
    <w:rsid w:val="004B4C93"/>
    <w:rsid w:val="004B52CF"/>
    <w:rsid w:val="004B615A"/>
    <w:rsid w:val="004B66F9"/>
    <w:rsid w:val="004B6B10"/>
    <w:rsid w:val="004B71D2"/>
    <w:rsid w:val="004C06ED"/>
    <w:rsid w:val="004C0B50"/>
    <w:rsid w:val="004C0D45"/>
    <w:rsid w:val="004C17B2"/>
    <w:rsid w:val="004C2BE0"/>
    <w:rsid w:val="004C5415"/>
    <w:rsid w:val="004C5F25"/>
    <w:rsid w:val="004C7495"/>
    <w:rsid w:val="004D2AFB"/>
    <w:rsid w:val="004D3F5F"/>
    <w:rsid w:val="004D4C9D"/>
    <w:rsid w:val="004D60F9"/>
    <w:rsid w:val="004D6912"/>
    <w:rsid w:val="004D691F"/>
    <w:rsid w:val="004D6920"/>
    <w:rsid w:val="004D6999"/>
    <w:rsid w:val="004D73C2"/>
    <w:rsid w:val="004D75AE"/>
    <w:rsid w:val="004E1735"/>
    <w:rsid w:val="004E18DF"/>
    <w:rsid w:val="004E1C32"/>
    <w:rsid w:val="004E23CF"/>
    <w:rsid w:val="004E2F47"/>
    <w:rsid w:val="004E3AB9"/>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E95"/>
    <w:rsid w:val="004F7726"/>
    <w:rsid w:val="005008CA"/>
    <w:rsid w:val="00503559"/>
    <w:rsid w:val="00504152"/>
    <w:rsid w:val="00505712"/>
    <w:rsid w:val="00505EA5"/>
    <w:rsid w:val="005062EA"/>
    <w:rsid w:val="00507195"/>
    <w:rsid w:val="00507548"/>
    <w:rsid w:val="00510DB9"/>
    <w:rsid w:val="0051118C"/>
    <w:rsid w:val="00512A6D"/>
    <w:rsid w:val="00512BA8"/>
    <w:rsid w:val="00512DE3"/>
    <w:rsid w:val="0051307F"/>
    <w:rsid w:val="005130C8"/>
    <w:rsid w:val="00513AE6"/>
    <w:rsid w:val="005154BE"/>
    <w:rsid w:val="0051603E"/>
    <w:rsid w:val="00516274"/>
    <w:rsid w:val="00517C9B"/>
    <w:rsid w:val="0052020D"/>
    <w:rsid w:val="0052035F"/>
    <w:rsid w:val="0052074B"/>
    <w:rsid w:val="005211C6"/>
    <w:rsid w:val="00521E97"/>
    <w:rsid w:val="00522E30"/>
    <w:rsid w:val="00522E48"/>
    <w:rsid w:val="00523093"/>
    <w:rsid w:val="005233E3"/>
    <w:rsid w:val="00525376"/>
    <w:rsid w:val="00527B00"/>
    <w:rsid w:val="00530B5A"/>
    <w:rsid w:val="00530C17"/>
    <w:rsid w:val="00531120"/>
    <w:rsid w:val="00532209"/>
    <w:rsid w:val="00532424"/>
    <w:rsid w:val="00532C09"/>
    <w:rsid w:val="00533A6B"/>
    <w:rsid w:val="00533CE0"/>
    <w:rsid w:val="0053593A"/>
    <w:rsid w:val="00535F83"/>
    <w:rsid w:val="00536399"/>
    <w:rsid w:val="00536D44"/>
    <w:rsid w:val="0053736C"/>
    <w:rsid w:val="00537808"/>
    <w:rsid w:val="00542CC2"/>
    <w:rsid w:val="00542CF2"/>
    <w:rsid w:val="00543443"/>
    <w:rsid w:val="00543D99"/>
    <w:rsid w:val="0054601D"/>
    <w:rsid w:val="0054672B"/>
    <w:rsid w:val="005506A6"/>
    <w:rsid w:val="00551485"/>
    <w:rsid w:val="00552D0E"/>
    <w:rsid w:val="00554D52"/>
    <w:rsid w:val="005552B1"/>
    <w:rsid w:val="00560F48"/>
    <w:rsid w:val="005639F0"/>
    <w:rsid w:val="00563D6B"/>
    <w:rsid w:val="0056640F"/>
    <w:rsid w:val="005664D3"/>
    <w:rsid w:val="005670B4"/>
    <w:rsid w:val="00570A4B"/>
    <w:rsid w:val="00571E4A"/>
    <w:rsid w:val="0057274C"/>
    <w:rsid w:val="00572D65"/>
    <w:rsid w:val="005735D5"/>
    <w:rsid w:val="005753B5"/>
    <w:rsid w:val="00576E80"/>
    <w:rsid w:val="00576FF7"/>
    <w:rsid w:val="00580B6B"/>
    <w:rsid w:val="0058322E"/>
    <w:rsid w:val="005840DF"/>
    <w:rsid w:val="005851A0"/>
    <w:rsid w:val="00586A7B"/>
    <w:rsid w:val="00586FB8"/>
    <w:rsid w:val="0058792D"/>
    <w:rsid w:val="00591949"/>
    <w:rsid w:val="00592122"/>
    <w:rsid w:val="005921BD"/>
    <w:rsid w:val="005925A1"/>
    <w:rsid w:val="00592700"/>
    <w:rsid w:val="005933D3"/>
    <w:rsid w:val="00593D00"/>
    <w:rsid w:val="00594091"/>
    <w:rsid w:val="00595292"/>
    <w:rsid w:val="00595FFB"/>
    <w:rsid w:val="0059693C"/>
    <w:rsid w:val="00596D8C"/>
    <w:rsid w:val="005A0250"/>
    <w:rsid w:val="005A1F4F"/>
    <w:rsid w:val="005A1F84"/>
    <w:rsid w:val="005A2724"/>
    <w:rsid w:val="005A2BF5"/>
    <w:rsid w:val="005A2C2B"/>
    <w:rsid w:val="005A3321"/>
    <w:rsid w:val="005A35D3"/>
    <w:rsid w:val="005A5AB0"/>
    <w:rsid w:val="005A61CD"/>
    <w:rsid w:val="005A622B"/>
    <w:rsid w:val="005A65DE"/>
    <w:rsid w:val="005A6B86"/>
    <w:rsid w:val="005A6BEF"/>
    <w:rsid w:val="005A7511"/>
    <w:rsid w:val="005A7D8E"/>
    <w:rsid w:val="005B02F9"/>
    <w:rsid w:val="005B0F80"/>
    <w:rsid w:val="005B2C11"/>
    <w:rsid w:val="005B30B0"/>
    <w:rsid w:val="005B37F1"/>
    <w:rsid w:val="005B4472"/>
    <w:rsid w:val="005B5067"/>
    <w:rsid w:val="005B5612"/>
    <w:rsid w:val="005B57D4"/>
    <w:rsid w:val="005B65D1"/>
    <w:rsid w:val="005B6D4E"/>
    <w:rsid w:val="005B6F7C"/>
    <w:rsid w:val="005B7D38"/>
    <w:rsid w:val="005B7E6E"/>
    <w:rsid w:val="005C0507"/>
    <w:rsid w:val="005C0B1D"/>
    <w:rsid w:val="005C246A"/>
    <w:rsid w:val="005C2EB2"/>
    <w:rsid w:val="005C380D"/>
    <w:rsid w:val="005C59C0"/>
    <w:rsid w:val="005C6541"/>
    <w:rsid w:val="005C7151"/>
    <w:rsid w:val="005C7A60"/>
    <w:rsid w:val="005D0FDB"/>
    <w:rsid w:val="005D1F16"/>
    <w:rsid w:val="005D26B0"/>
    <w:rsid w:val="005D2A86"/>
    <w:rsid w:val="005D2E8A"/>
    <w:rsid w:val="005D33A7"/>
    <w:rsid w:val="005D35E7"/>
    <w:rsid w:val="005D37FA"/>
    <w:rsid w:val="005D5700"/>
    <w:rsid w:val="005D5752"/>
    <w:rsid w:val="005D6AC7"/>
    <w:rsid w:val="005D6BF2"/>
    <w:rsid w:val="005D7F1A"/>
    <w:rsid w:val="005E1064"/>
    <w:rsid w:val="005E1A9D"/>
    <w:rsid w:val="005E484E"/>
    <w:rsid w:val="005E55F6"/>
    <w:rsid w:val="005E5867"/>
    <w:rsid w:val="005E64BF"/>
    <w:rsid w:val="005F1485"/>
    <w:rsid w:val="005F151E"/>
    <w:rsid w:val="005F1A26"/>
    <w:rsid w:val="005F1E55"/>
    <w:rsid w:val="005F2CA8"/>
    <w:rsid w:val="005F3EFB"/>
    <w:rsid w:val="005F448D"/>
    <w:rsid w:val="005F4A03"/>
    <w:rsid w:val="005F4C0B"/>
    <w:rsid w:val="005F622E"/>
    <w:rsid w:val="00600646"/>
    <w:rsid w:val="00600670"/>
    <w:rsid w:val="006012C8"/>
    <w:rsid w:val="00601C52"/>
    <w:rsid w:val="006031FA"/>
    <w:rsid w:val="00604510"/>
    <w:rsid w:val="0060741F"/>
    <w:rsid w:val="00610A2B"/>
    <w:rsid w:val="006113C6"/>
    <w:rsid w:val="00611D53"/>
    <w:rsid w:val="006126E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5E05"/>
    <w:rsid w:val="0062687D"/>
    <w:rsid w:val="0063067D"/>
    <w:rsid w:val="006309DB"/>
    <w:rsid w:val="00631C5F"/>
    <w:rsid w:val="00631FAB"/>
    <w:rsid w:val="00633336"/>
    <w:rsid w:val="006335F4"/>
    <w:rsid w:val="006369D7"/>
    <w:rsid w:val="00636AC1"/>
    <w:rsid w:val="00636DED"/>
    <w:rsid w:val="00636FFF"/>
    <w:rsid w:val="00640CA2"/>
    <w:rsid w:val="006424CF"/>
    <w:rsid w:val="0064266B"/>
    <w:rsid w:val="00642859"/>
    <w:rsid w:val="00642C04"/>
    <w:rsid w:val="00642E35"/>
    <w:rsid w:val="00644035"/>
    <w:rsid w:val="0064424D"/>
    <w:rsid w:val="00644299"/>
    <w:rsid w:val="006443AD"/>
    <w:rsid w:val="00644400"/>
    <w:rsid w:val="00645607"/>
    <w:rsid w:val="00650627"/>
    <w:rsid w:val="0065073E"/>
    <w:rsid w:val="006507BD"/>
    <w:rsid w:val="00651E8A"/>
    <w:rsid w:val="00653B5F"/>
    <w:rsid w:val="0065522C"/>
    <w:rsid w:val="00655D8C"/>
    <w:rsid w:val="00655F37"/>
    <w:rsid w:val="0065622B"/>
    <w:rsid w:val="006571F5"/>
    <w:rsid w:val="006578A9"/>
    <w:rsid w:val="00657A71"/>
    <w:rsid w:val="00660877"/>
    <w:rsid w:val="00662000"/>
    <w:rsid w:val="00662851"/>
    <w:rsid w:val="006648BB"/>
    <w:rsid w:val="0066558C"/>
    <w:rsid w:val="00665EE9"/>
    <w:rsid w:val="00667AE2"/>
    <w:rsid w:val="006709B4"/>
    <w:rsid w:val="00670DB3"/>
    <w:rsid w:val="00671F2B"/>
    <w:rsid w:val="00671FCD"/>
    <w:rsid w:val="00672888"/>
    <w:rsid w:val="00673921"/>
    <w:rsid w:val="0067723A"/>
    <w:rsid w:val="00677C97"/>
    <w:rsid w:val="0068052A"/>
    <w:rsid w:val="00681630"/>
    <w:rsid w:val="0068203F"/>
    <w:rsid w:val="00683000"/>
    <w:rsid w:val="00684034"/>
    <w:rsid w:val="006849FF"/>
    <w:rsid w:val="0068547B"/>
    <w:rsid w:val="00685ABC"/>
    <w:rsid w:val="00686621"/>
    <w:rsid w:val="00687143"/>
    <w:rsid w:val="0068778A"/>
    <w:rsid w:val="006878A4"/>
    <w:rsid w:val="006900E2"/>
    <w:rsid w:val="00690870"/>
    <w:rsid w:val="006908E5"/>
    <w:rsid w:val="00691425"/>
    <w:rsid w:val="0069343C"/>
    <w:rsid w:val="00693C67"/>
    <w:rsid w:val="00693FCB"/>
    <w:rsid w:val="006940BA"/>
    <w:rsid w:val="00694ACB"/>
    <w:rsid w:val="00694B3C"/>
    <w:rsid w:val="006953DA"/>
    <w:rsid w:val="00695C85"/>
    <w:rsid w:val="006960C6"/>
    <w:rsid w:val="00696A85"/>
    <w:rsid w:val="00697293"/>
    <w:rsid w:val="006974F4"/>
    <w:rsid w:val="00697A9A"/>
    <w:rsid w:val="00697E4B"/>
    <w:rsid w:val="00697F5E"/>
    <w:rsid w:val="006A077E"/>
    <w:rsid w:val="006A1080"/>
    <w:rsid w:val="006A1263"/>
    <w:rsid w:val="006A1C2B"/>
    <w:rsid w:val="006A312D"/>
    <w:rsid w:val="006A377B"/>
    <w:rsid w:val="006A3EE1"/>
    <w:rsid w:val="006A5A73"/>
    <w:rsid w:val="006A70B8"/>
    <w:rsid w:val="006A7FFB"/>
    <w:rsid w:val="006B2837"/>
    <w:rsid w:val="006B2A71"/>
    <w:rsid w:val="006B2F19"/>
    <w:rsid w:val="006B3B41"/>
    <w:rsid w:val="006B4409"/>
    <w:rsid w:val="006B522E"/>
    <w:rsid w:val="006B57AF"/>
    <w:rsid w:val="006B64C0"/>
    <w:rsid w:val="006B7831"/>
    <w:rsid w:val="006C02C0"/>
    <w:rsid w:val="006C0F29"/>
    <w:rsid w:val="006C2393"/>
    <w:rsid w:val="006C29E7"/>
    <w:rsid w:val="006C2AC5"/>
    <w:rsid w:val="006C37A5"/>
    <w:rsid w:val="006C4A9E"/>
    <w:rsid w:val="006C5AB3"/>
    <w:rsid w:val="006C5C4D"/>
    <w:rsid w:val="006C63F8"/>
    <w:rsid w:val="006C7F4B"/>
    <w:rsid w:val="006D0063"/>
    <w:rsid w:val="006D15ED"/>
    <w:rsid w:val="006D1DFC"/>
    <w:rsid w:val="006D2ABF"/>
    <w:rsid w:val="006D308A"/>
    <w:rsid w:val="006D61A1"/>
    <w:rsid w:val="006D7294"/>
    <w:rsid w:val="006D7449"/>
    <w:rsid w:val="006E020C"/>
    <w:rsid w:val="006E07CB"/>
    <w:rsid w:val="006E134F"/>
    <w:rsid w:val="006E1412"/>
    <w:rsid w:val="006E14AA"/>
    <w:rsid w:val="006E2A1A"/>
    <w:rsid w:val="006E2C95"/>
    <w:rsid w:val="006E2D73"/>
    <w:rsid w:val="006E2E52"/>
    <w:rsid w:val="006E35F6"/>
    <w:rsid w:val="006E3BAB"/>
    <w:rsid w:val="006E4756"/>
    <w:rsid w:val="006E707E"/>
    <w:rsid w:val="006E71D0"/>
    <w:rsid w:val="006F038D"/>
    <w:rsid w:val="006F120C"/>
    <w:rsid w:val="006F2CAB"/>
    <w:rsid w:val="006F3125"/>
    <w:rsid w:val="006F3DFC"/>
    <w:rsid w:val="006F4753"/>
    <w:rsid w:val="006F4C6B"/>
    <w:rsid w:val="006F5BB1"/>
    <w:rsid w:val="006F64C3"/>
    <w:rsid w:val="006F68C9"/>
    <w:rsid w:val="006F6B47"/>
    <w:rsid w:val="006F7A95"/>
    <w:rsid w:val="007010B4"/>
    <w:rsid w:val="00702009"/>
    <w:rsid w:val="0070213F"/>
    <w:rsid w:val="00704B19"/>
    <w:rsid w:val="007060F9"/>
    <w:rsid w:val="00707AD3"/>
    <w:rsid w:val="00707CA8"/>
    <w:rsid w:val="0071052A"/>
    <w:rsid w:val="007119C7"/>
    <w:rsid w:val="0071409D"/>
    <w:rsid w:val="0071554D"/>
    <w:rsid w:val="00715B4C"/>
    <w:rsid w:val="00715E03"/>
    <w:rsid w:val="00715FF9"/>
    <w:rsid w:val="00717821"/>
    <w:rsid w:val="00717C65"/>
    <w:rsid w:val="007203E2"/>
    <w:rsid w:val="00722703"/>
    <w:rsid w:val="007237BC"/>
    <w:rsid w:val="007247DF"/>
    <w:rsid w:val="00724F10"/>
    <w:rsid w:val="007254AA"/>
    <w:rsid w:val="0072640B"/>
    <w:rsid w:val="00726523"/>
    <w:rsid w:val="007277DD"/>
    <w:rsid w:val="00731BD1"/>
    <w:rsid w:val="00732AE6"/>
    <w:rsid w:val="0073306D"/>
    <w:rsid w:val="00733A2E"/>
    <w:rsid w:val="00733D16"/>
    <w:rsid w:val="00733EAB"/>
    <w:rsid w:val="00734308"/>
    <w:rsid w:val="007348D0"/>
    <w:rsid w:val="00734DEA"/>
    <w:rsid w:val="00734EEC"/>
    <w:rsid w:val="00735C96"/>
    <w:rsid w:val="007371F7"/>
    <w:rsid w:val="00740E53"/>
    <w:rsid w:val="00741232"/>
    <w:rsid w:val="00741511"/>
    <w:rsid w:val="00741ADF"/>
    <w:rsid w:val="007441D0"/>
    <w:rsid w:val="007450D8"/>
    <w:rsid w:val="007460B6"/>
    <w:rsid w:val="007460DA"/>
    <w:rsid w:val="007476EF"/>
    <w:rsid w:val="00747707"/>
    <w:rsid w:val="00750F7E"/>
    <w:rsid w:val="00751C6E"/>
    <w:rsid w:val="0075352E"/>
    <w:rsid w:val="0075364C"/>
    <w:rsid w:val="007547BD"/>
    <w:rsid w:val="007560DF"/>
    <w:rsid w:val="00757306"/>
    <w:rsid w:val="00757997"/>
    <w:rsid w:val="0076069C"/>
    <w:rsid w:val="00761ABE"/>
    <w:rsid w:val="00761CC3"/>
    <w:rsid w:val="0076627E"/>
    <w:rsid w:val="00766976"/>
    <w:rsid w:val="00766AA1"/>
    <w:rsid w:val="00766B87"/>
    <w:rsid w:val="00767267"/>
    <w:rsid w:val="00767788"/>
    <w:rsid w:val="00767899"/>
    <w:rsid w:val="00767DB1"/>
    <w:rsid w:val="00770AD9"/>
    <w:rsid w:val="00771F63"/>
    <w:rsid w:val="00772589"/>
    <w:rsid w:val="007730C7"/>
    <w:rsid w:val="00773F20"/>
    <w:rsid w:val="00774AB6"/>
    <w:rsid w:val="0077567C"/>
    <w:rsid w:val="007758C8"/>
    <w:rsid w:val="00775A89"/>
    <w:rsid w:val="00775E04"/>
    <w:rsid w:val="007772DF"/>
    <w:rsid w:val="0078125F"/>
    <w:rsid w:val="007817F6"/>
    <w:rsid w:val="00781AF0"/>
    <w:rsid w:val="00782DFD"/>
    <w:rsid w:val="0078328E"/>
    <w:rsid w:val="0078333C"/>
    <w:rsid w:val="00783C34"/>
    <w:rsid w:val="007840A4"/>
    <w:rsid w:val="00784517"/>
    <w:rsid w:val="0078451E"/>
    <w:rsid w:val="00784F80"/>
    <w:rsid w:val="0078527A"/>
    <w:rsid w:val="0078553B"/>
    <w:rsid w:val="0078558F"/>
    <w:rsid w:val="00785DD6"/>
    <w:rsid w:val="007870CB"/>
    <w:rsid w:val="00787C5C"/>
    <w:rsid w:val="00792391"/>
    <w:rsid w:val="007924C3"/>
    <w:rsid w:val="007932B8"/>
    <w:rsid w:val="0079430E"/>
    <w:rsid w:val="007947DD"/>
    <w:rsid w:val="0079512B"/>
    <w:rsid w:val="00796100"/>
    <w:rsid w:val="007964B9"/>
    <w:rsid w:val="007969ED"/>
    <w:rsid w:val="00796D92"/>
    <w:rsid w:val="00796F97"/>
    <w:rsid w:val="007A0148"/>
    <w:rsid w:val="007A0DF5"/>
    <w:rsid w:val="007A17C4"/>
    <w:rsid w:val="007A2CEA"/>
    <w:rsid w:val="007A32F5"/>
    <w:rsid w:val="007A3B44"/>
    <w:rsid w:val="007A3CF9"/>
    <w:rsid w:val="007A4C87"/>
    <w:rsid w:val="007A5632"/>
    <w:rsid w:val="007A7910"/>
    <w:rsid w:val="007A7D5B"/>
    <w:rsid w:val="007A7DD6"/>
    <w:rsid w:val="007B295D"/>
    <w:rsid w:val="007B4040"/>
    <w:rsid w:val="007B41BC"/>
    <w:rsid w:val="007B615F"/>
    <w:rsid w:val="007B6C13"/>
    <w:rsid w:val="007B7320"/>
    <w:rsid w:val="007B79B0"/>
    <w:rsid w:val="007C194C"/>
    <w:rsid w:val="007C27C0"/>
    <w:rsid w:val="007C3CA6"/>
    <w:rsid w:val="007C4BBB"/>
    <w:rsid w:val="007C4E7D"/>
    <w:rsid w:val="007C5256"/>
    <w:rsid w:val="007C52E7"/>
    <w:rsid w:val="007C6802"/>
    <w:rsid w:val="007C747C"/>
    <w:rsid w:val="007D0489"/>
    <w:rsid w:val="007D1821"/>
    <w:rsid w:val="007D35FE"/>
    <w:rsid w:val="007D4140"/>
    <w:rsid w:val="007D433D"/>
    <w:rsid w:val="007D5591"/>
    <w:rsid w:val="007D6476"/>
    <w:rsid w:val="007D6E6A"/>
    <w:rsid w:val="007D6FAB"/>
    <w:rsid w:val="007E087B"/>
    <w:rsid w:val="007E0C0D"/>
    <w:rsid w:val="007E1E38"/>
    <w:rsid w:val="007E2150"/>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06619"/>
    <w:rsid w:val="008115E6"/>
    <w:rsid w:val="008128A8"/>
    <w:rsid w:val="00812FC0"/>
    <w:rsid w:val="00813222"/>
    <w:rsid w:val="00814041"/>
    <w:rsid w:val="0081439B"/>
    <w:rsid w:val="00814FBD"/>
    <w:rsid w:val="00815878"/>
    <w:rsid w:val="00816B84"/>
    <w:rsid w:val="00817157"/>
    <w:rsid w:val="008178B1"/>
    <w:rsid w:val="008178C7"/>
    <w:rsid w:val="00821EAE"/>
    <w:rsid w:val="008229CC"/>
    <w:rsid w:val="00823D1A"/>
    <w:rsid w:val="008276E5"/>
    <w:rsid w:val="0082777B"/>
    <w:rsid w:val="00827E11"/>
    <w:rsid w:val="0083013C"/>
    <w:rsid w:val="008306E6"/>
    <w:rsid w:val="00830A32"/>
    <w:rsid w:val="00831A46"/>
    <w:rsid w:val="00832D4F"/>
    <w:rsid w:val="00833C44"/>
    <w:rsid w:val="0083455A"/>
    <w:rsid w:val="00834DE6"/>
    <w:rsid w:val="00835517"/>
    <w:rsid w:val="00835617"/>
    <w:rsid w:val="00835B9F"/>
    <w:rsid w:val="008374BF"/>
    <w:rsid w:val="00837E82"/>
    <w:rsid w:val="00840956"/>
    <w:rsid w:val="00840D19"/>
    <w:rsid w:val="00843286"/>
    <w:rsid w:val="00843555"/>
    <w:rsid w:val="00844AF4"/>
    <w:rsid w:val="00846D1E"/>
    <w:rsid w:val="00846E0D"/>
    <w:rsid w:val="00853838"/>
    <w:rsid w:val="00855CF0"/>
    <w:rsid w:val="00856EF0"/>
    <w:rsid w:val="00857EFA"/>
    <w:rsid w:val="00861605"/>
    <w:rsid w:val="0086171F"/>
    <w:rsid w:val="00861C6E"/>
    <w:rsid w:val="00861CD0"/>
    <w:rsid w:val="008622C2"/>
    <w:rsid w:val="0086255F"/>
    <w:rsid w:val="00862628"/>
    <w:rsid w:val="00862BC7"/>
    <w:rsid w:val="008633B0"/>
    <w:rsid w:val="00863484"/>
    <w:rsid w:val="008636C8"/>
    <w:rsid w:val="008642B1"/>
    <w:rsid w:val="008668F9"/>
    <w:rsid w:val="00867175"/>
    <w:rsid w:val="00867404"/>
    <w:rsid w:val="0086796D"/>
    <w:rsid w:val="0087048F"/>
    <w:rsid w:val="0087064A"/>
    <w:rsid w:val="00870EB6"/>
    <w:rsid w:val="00872C8F"/>
    <w:rsid w:val="0087315B"/>
    <w:rsid w:val="008732D1"/>
    <w:rsid w:val="008733DF"/>
    <w:rsid w:val="00873591"/>
    <w:rsid w:val="0087444B"/>
    <w:rsid w:val="008746C6"/>
    <w:rsid w:val="008757B5"/>
    <w:rsid w:val="00880169"/>
    <w:rsid w:val="00883525"/>
    <w:rsid w:val="008835E2"/>
    <w:rsid w:val="0088405D"/>
    <w:rsid w:val="008841E6"/>
    <w:rsid w:val="008854FB"/>
    <w:rsid w:val="00885E12"/>
    <w:rsid w:val="00885FE6"/>
    <w:rsid w:val="00886B09"/>
    <w:rsid w:val="00887BEA"/>
    <w:rsid w:val="00887F09"/>
    <w:rsid w:val="00887F86"/>
    <w:rsid w:val="008904E7"/>
    <w:rsid w:val="00892672"/>
    <w:rsid w:val="00892E6A"/>
    <w:rsid w:val="00892F87"/>
    <w:rsid w:val="00895451"/>
    <w:rsid w:val="008959C8"/>
    <w:rsid w:val="008959D0"/>
    <w:rsid w:val="00896693"/>
    <w:rsid w:val="008970D1"/>
    <w:rsid w:val="008A089B"/>
    <w:rsid w:val="008A0931"/>
    <w:rsid w:val="008A2966"/>
    <w:rsid w:val="008A335D"/>
    <w:rsid w:val="008A3B9F"/>
    <w:rsid w:val="008A4E44"/>
    <w:rsid w:val="008A5E98"/>
    <w:rsid w:val="008A5F34"/>
    <w:rsid w:val="008A62CF"/>
    <w:rsid w:val="008A7F75"/>
    <w:rsid w:val="008B05C4"/>
    <w:rsid w:val="008B0AB6"/>
    <w:rsid w:val="008B0CB1"/>
    <w:rsid w:val="008B12D9"/>
    <w:rsid w:val="008B1450"/>
    <w:rsid w:val="008B3EC9"/>
    <w:rsid w:val="008B3FCD"/>
    <w:rsid w:val="008B4277"/>
    <w:rsid w:val="008B4C80"/>
    <w:rsid w:val="008B4D1A"/>
    <w:rsid w:val="008B563A"/>
    <w:rsid w:val="008B5A5C"/>
    <w:rsid w:val="008B67D2"/>
    <w:rsid w:val="008B69FC"/>
    <w:rsid w:val="008B79DB"/>
    <w:rsid w:val="008B7D4A"/>
    <w:rsid w:val="008C03FB"/>
    <w:rsid w:val="008C196A"/>
    <w:rsid w:val="008C381A"/>
    <w:rsid w:val="008C3BB3"/>
    <w:rsid w:val="008C3C7D"/>
    <w:rsid w:val="008C76EB"/>
    <w:rsid w:val="008D233B"/>
    <w:rsid w:val="008D23B7"/>
    <w:rsid w:val="008D2CEF"/>
    <w:rsid w:val="008D3537"/>
    <w:rsid w:val="008D49BB"/>
    <w:rsid w:val="008D4FCE"/>
    <w:rsid w:val="008D522C"/>
    <w:rsid w:val="008D563C"/>
    <w:rsid w:val="008D67B5"/>
    <w:rsid w:val="008D6A28"/>
    <w:rsid w:val="008D7C27"/>
    <w:rsid w:val="008E4083"/>
    <w:rsid w:val="008E471B"/>
    <w:rsid w:val="008E591F"/>
    <w:rsid w:val="008E5C1A"/>
    <w:rsid w:val="008E69D6"/>
    <w:rsid w:val="008E7279"/>
    <w:rsid w:val="008E7908"/>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1BF5"/>
    <w:rsid w:val="009222BD"/>
    <w:rsid w:val="009228B2"/>
    <w:rsid w:val="00923996"/>
    <w:rsid w:val="00924228"/>
    <w:rsid w:val="009244B6"/>
    <w:rsid w:val="0092486E"/>
    <w:rsid w:val="0092558B"/>
    <w:rsid w:val="00925E3C"/>
    <w:rsid w:val="00926529"/>
    <w:rsid w:val="00926CF7"/>
    <w:rsid w:val="00926D18"/>
    <w:rsid w:val="00927886"/>
    <w:rsid w:val="00931D58"/>
    <w:rsid w:val="009329FA"/>
    <w:rsid w:val="00932AB5"/>
    <w:rsid w:val="0093516F"/>
    <w:rsid w:val="0093683C"/>
    <w:rsid w:val="00937A38"/>
    <w:rsid w:val="00937FD3"/>
    <w:rsid w:val="00940E3E"/>
    <w:rsid w:val="00941B45"/>
    <w:rsid w:val="00942216"/>
    <w:rsid w:val="0094338D"/>
    <w:rsid w:val="009438F8"/>
    <w:rsid w:val="00943A7E"/>
    <w:rsid w:val="00944226"/>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7184"/>
    <w:rsid w:val="0095764C"/>
    <w:rsid w:val="009604AE"/>
    <w:rsid w:val="0096055F"/>
    <w:rsid w:val="00961DBE"/>
    <w:rsid w:val="00962913"/>
    <w:rsid w:val="009638ED"/>
    <w:rsid w:val="009639CA"/>
    <w:rsid w:val="00963B82"/>
    <w:rsid w:val="00964B4B"/>
    <w:rsid w:val="00966FBD"/>
    <w:rsid w:val="00966FFD"/>
    <w:rsid w:val="009672CD"/>
    <w:rsid w:val="009701B2"/>
    <w:rsid w:val="00970A45"/>
    <w:rsid w:val="00970EFE"/>
    <w:rsid w:val="00971076"/>
    <w:rsid w:val="00971248"/>
    <w:rsid w:val="00972243"/>
    <w:rsid w:val="0097346A"/>
    <w:rsid w:val="00973E00"/>
    <w:rsid w:val="0097572D"/>
    <w:rsid w:val="00977AD2"/>
    <w:rsid w:val="00980072"/>
    <w:rsid w:val="0098050E"/>
    <w:rsid w:val="00981392"/>
    <w:rsid w:val="00981E58"/>
    <w:rsid w:val="00981EDC"/>
    <w:rsid w:val="009827D8"/>
    <w:rsid w:val="009830C0"/>
    <w:rsid w:val="0098325F"/>
    <w:rsid w:val="0098413A"/>
    <w:rsid w:val="009848D6"/>
    <w:rsid w:val="00984E27"/>
    <w:rsid w:val="0098558B"/>
    <w:rsid w:val="009855D0"/>
    <w:rsid w:val="00985EE1"/>
    <w:rsid w:val="00986D1F"/>
    <w:rsid w:val="00986F7E"/>
    <w:rsid w:val="00990D14"/>
    <w:rsid w:val="009916B5"/>
    <w:rsid w:val="0099182F"/>
    <w:rsid w:val="00991CE3"/>
    <w:rsid w:val="0099297B"/>
    <w:rsid w:val="00993BB3"/>
    <w:rsid w:val="00994465"/>
    <w:rsid w:val="00995252"/>
    <w:rsid w:val="009958E3"/>
    <w:rsid w:val="009972EE"/>
    <w:rsid w:val="009A13C9"/>
    <w:rsid w:val="009A1565"/>
    <w:rsid w:val="009A193E"/>
    <w:rsid w:val="009A2738"/>
    <w:rsid w:val="009A461C"/>
    <w:rsid w:val="009A4CEC"/>
    <w:rsid w:val="009A663E"/>
    <w:rsid w:val="009A6E61"/>
    <w:rsid w:val="009B09A7"/>
    <w:rsid w:val="009B0A27"/>
    <w:rsid w:val="009B0A89"/>
    <w:rsid w:val="009B1E93"/>
    <w:rsid w:val="009B263E"/>
    <w:rsid w:val="009B2779"/>
    <w:rsid w:val="009B3E00"/>
    <w:rsid w:val="009B58EA"/>
    <w:rsid w:val="009B599E"/>
    <w:rsid w:val="009B59EB"/>
    <w:rsid w:val="009B672B"/>
    <w:rsid w:val="009B7BE1"/>
    <w:rsid w:val="009B7C9E"/>
    <w:rsid w:val="009B7DA1"/>
    <w:rsid w:val="009C0011"/>
    <w:rsid w:val="009C042C"/>
    <w:rsid w:val="009C3C13"/>
    <w:rsid w:val="009C3F91"/>
    <w:rsid w:val="009C40B5"/>
    <w:rsid w:val="009C5163"/>
    <w:rsid w:val="009C68FB"/>
    <w:rsid w:val="009C7030"/>
    <w:rsid w:val="009D0CEB"/>
    <w:rsid w:val="009D0E0C"/>
    <w:rsid w:val="009D11D9"/>
    <w:rsid w:val="009D238A"/>
    <w:rsid w:val="009D3BFE"/>
    <w:rsid w:val="009D3F92"/>
    <w:rsid w:val="009D3FE9"/>
    <w:rsid w:val="009D5533"/>
    <w:rsid w:val="009D6168"/>
    <w:rsid w:val="009D6824"/>
    <w:rsid w:val="009D6C46"/>
    <w:rsid w:val="009D70FC"/>
    <w:rsid w:val="009D7A36"/>
    <w:rsid w:val="009E01ED"/>
    <w:rsid w:val="009E19D7"/>
    <w:rsid w:val="009E281F"/>
    <w:rsid w:val="009E3A3A"/>
    <w:rsid w:val="009E413D"/>
    <w:rsid w:val="009E496D"/>
    <w:rsid w:val="009F1427"/>
    <w:rsid w:val="009F18BB"/>
    <w:rsid w:val="009F1DAF"/>
    <w:rsid w:val="009F3284"/>
    <w:rsid w:val="009F39FE"/>
    <w:rsid w:val="009F3BB3"/>
    <w:rsid w:val="009F5330"/>
    <w:rsid w:val="009F546B"/>
    <w:rsid w:val="009F546C"/>
    <w:rsid w:val="009F5E04"/>
    <w:rsid w:val="009F6D43"/>
    <w:rsid w:val="009F6FD6"/>
    <w:rsid w:val="009F707D"/>
    <w:rsid w:val="009F72CA"/>
    <w:rsid w:val="009F75BE"/>
    <w:rsid w:val="009F7BD6"/>
    <w:rsid w:val="00A00599"/>
    <w:rsid w:val="00A00C3C"/>
    <w:rsid w:val="00A01B4F"/>
    <w:rsid w:val="00A0309C"/>
    <w:rsid w:val="00A03C8D"/>
    <w:rsid w:val="00A0416D"/>
    <w:rsid w:val="00A0424E"/>
    <w:rsid w:val="00A056C5"/>
    <w:rsid w:val="00A06A5A"/>
    <w:rsid w:val="00A06C9A"/>
    <w:rsid w:val="00A07599"/>
    <w:rsid w:val="00A07FCD"/>
    <w:rsid w:val="00A102EE"/>
    <w:rsid w:val="00A1039C"/>
    <w:rsid w:val="00A11455"/>
    <w:rsid w:val="00A11478"/>
    <w:rsid w:val="00A1193A"/>
    <w:rsid w:val="00A1287B"/>
    <w:rsid w:val="00A130E8"/>
    <w:rsid w:val="00A1343F"/>
    <w:rsid w:val="00A1370F"/>
    <w:rsid w:val="00A1480E"/>
    <w:rsid w:val="00A14BEF"/>
    <w:rsid w:val="00A15529"/>
    <w:rsid w:val="00A1662E"/>
    <w:rsid w:val="00A17CC5"/>
    <w:rsid w:val="00A201EC"/>
    <w:rsid w:val="00A20474"/>
    <w:rsid w:val="00A20DDF"/>
    <w:rsid w:val="00A20F31"/>
    <w:rsid w:val="00A215F5"/>
    <w:rsid w:val="00A21B57"/>
    <w:rsid w:val="00A23475"/>
    <w:rsid w:val="00A243FB"/>
    <w:rsid w:val="00A25194"/>
    <w:rsid w:val="00A27430"/>
    <w:rsid w:val="00A275B1"/>
    <w:rsid w:val="00A311CF"/>
    <w:rsid w:val="00A32318"/>
    <w:rsid w:val="00A32962"/>
    <w:rsid w:val="00A329E9"/>
    <w:rsid w:val="00A34279"/>
    <w:rsid w:val="00A34B3B"/>
    <w:rsid w:val="00A34C48"/>
    <w:rsid w:val="00A35794"/>
    <w:rsid w:val="00A35B5F"/>
    <w:rsid w:val="00A35E5D"/>
    <w:rsid w:val="00A37928"/>
    <w:rsid w:val="00A41481"/>
    <w:rsid w:val="00A41FB2"/>
    <w:rsid w:val="00A447C8"/>
    <w:rsid w:val="00A44E72"/>
    <w:rsid w:val="00A47524"/>
    <w:rsid w:val="00A47915"/>
    <w:rsid w:val="00A50BEA"/>
    <w:rsid w:val="00A50F97"/>
    <w:rsid w:val="00A53D24"/>
    <w:rsid w:val="00A549D2"/>
    <w:rsid w:val="00A54D51"/>
    <w:rsid w:val="00A55E1F"/>
    <w:rsid w:val="00A5615F"/>
    <w:rsid w:val="00A57020"/>
    <w:rsid w:val="00A57B23"/>
    <w:rsid w:val="00A6010A"/>
    <w:rsid w:val="00A602C6"/>
    <w:rsid w:val="00A6181D"/>
    <w:rsid w:val="00A61A1C"/>
    <w:rsid w:val="00A62AC7"/>
    <w:rsid w:val="00A62D7F"/>
    <w:rsid w:val="00A64A81"/>
    <w:rsid w:val="00A665B0"/>
    <w:rsid w:val="00A6674C"/>
    <w:rsid w:val="00A6688C"/>
    <w:rsid w:val="00A66E21"/>
    <w:rsid w:val="00A67A9D"/>
    <w:rsid w:val="00A67D8B"/>
    <w:rsid w:val="00A705D2"/>
    <w:rsid w:val="00A70A3F"/>
    <w:rsid w:val="00A711D6"/>
    <w:rsid w:val="00A71717"/>
    <w:rsid w:val="00A7201F"/>
    <w:rsid w:val="00A72C2A"/>
    <w:rsid w:val="00A72FF7"/>
    <w:rsid w:val="00A73485"/>
    <w:rsid w:val="00A73F6D"/>
    <w:rsid w:val="00A7646A"/>
    <w:rsid w:val="00A777A5"/>
    <w:rsid w:val="00A77827"/>
    <w:rsid w:val="00A8068F"/>
    <w:rsid w:val="00A82693"/>
    <w:rsid w:val="00A827A6"/>
    <w:rsid w:val="00A828D6"/>
    <w:rsid w:val="00A84FBD"/>
    <w:rsid w:val="00A860F7"/>
    <w:rsid w:val="00A8612C"/>
    <w:rsid w:val="00A91282"/>
    <w:rsid w:val="00A91300"/>
    <w:rsid w:val="00A914C5"/>
    <w:rsid w:val="00A9246C"/>
    <w:rsid w:val="00A92EC3"/>
    <w:rsid w:val="00A9328B"/>
    <w:rsid w:val="00A95357"/>
    <w:rsid w:val="00A959B7"/>
    <w:rsid w:val="00A9696C"/>
    <w:rsid w:val="00A9697D"/>
    <w:rsid w:val="00A969C0"/>
    <w:rsid w:val="00AA0053"/>
    <w:rsid w:val="00AA0A91"/>
    <w:rsid w:val="00AA1040"/>
    <w:rsid w:val="00AA3DE1"/>
    <w:rsid w:val="00AA4782"/>
    <w:rsid w:val="00AA49C0"/>
    <w:rsid w:val="00AA4AED"/>
    <w:rsid w:val="00AA51E2"/>
    <w:rsid w:val="00AA5378"/>
    <w:rsid w:val="00AA7AEF"/>
    <w:rsid w:val="00AA7D7F"/>
    <w:rsid w:val="00AB150D"/>
    <w:rsid w:val="00AB1B98"/>
    <w:rsid w:val="00AB238D"/>
    <w:rsid w:val="00AB4C39"/>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297A"/>
    <w:rsid w:val="00AD2BE6"/>
    <w:rsid w:val="00AD2EF0"/>
    <w:rsid w:val="00AD44E1"/>
    <w:rsid w:val="00AD614B"/>
    <w:rsid w:val="00AD6FC9"/>
    <w:rsid w:val="00AD71F3"/>
    <w:rsid w:val="00AD7A3C"/>
    <w:rsid w:val="00AE133D"/>
    <w:rsid w:val="00AE29B8"/>
    <w:rsid w:val="00AE2FEF"/>
    <w:rsid w:val="00AE30EB"/>
    <w:rsid w:val="00AE37C2"/>
    <w:rsid w:val="00AE3A81"/>
    <w:rsid w:val="00AE3C0C"/>
    <w:rsid w:val="00AE5555"/>
    <w:rsid w:val="00AE59CB"/>
    <w:rsid w:val="00AE6091"/>
    <w:rsid w:val="00AE6933"/>
    <w:rsid w:val="00AF0DA1"/>
    <w:rsid w:val="00AF1996"/>
    <w:rsid w:val="00AF1F14"/>
    <w:rsid w:val="00AF43C5"/>
    <w:rsid w:val="00AF4403"/>
    <w:rsid w:val="00AF5721"/>
    <w:rsid w:val="00AF5E0D"/>
    <w:rsid w:val="00AF6183"/>
    <w:rsid w:val="00AF6738"/>
    <w:rsid w:val="00B02C64"/>
    <w:rsid w:val="00B0307D"/>
    <w:rsid w:val="00B03859"/>
    <w:rsid w:val="00B05D96"/>
    <w:rsid w:val="00B06021"/>
    <w:rsid w:val="00B06A34"/>
    <w:rsid w:val="00B10568"/>
    <w:rsid w:val="00B117A6"/>
    <w:rsid w:val="00B11BCC"/>
    <w:rsid w:val="00B13CBE"/>
    <w:rsid w:val="00B15699"/>
    <w:rsid w:val="00B1593B"/>
    <w:rsid w:val="00B16729"/>
    <w:rsid w:val="00B1677F"/>
    <w:rsid w:val="00B16EE8"/>
    <w:rsid w:val="00B209C6"/>
    <w:rsid w:val="00B217A1"/>
    <w:rsid w:val="00B2190C"/>
    <w:rsid w:val="00B21D84"/>
    <w:rsid w:val="00B24D9A"/>
    <w:rsid w:val="00B25DD9"/>
    <w:rsid w:val="00B2642F"/>
    <w:rsid w:val="00B26583"/>
    <w:rsid w:val="00B268CA"/>
    <w:rsid w:val="00B26B85"/>
    <w:rsid w:val="00B31045"/>
    <w:rsid w:val="00B3108A"/>
    <w:rsid w:val="00B31278"/>
    <w:rsid w:val="00B314D5"/>
    <w:rsid w:val="00B31A4D"/>
    <w:rsid w:val="00B31CFE"/>
    <w:rsid w:val="00B3229E"/>
    <w:rsid w:val="00B327FE"/>
    <w:rsid w:val="00B33222"/>
    <w:rsid w:val="00B3362E"/>
    <w:rsid w:val="00B338BE"/>
    <w:rsid w:val="00B34021"/>
    <w:rsid w:val="00B34A8D"/>
    <w:rsid w:val="00B35847"/>
    <w:rsid w:val="00B35C6E"/>
    <w:rsid w:val="00B36941"/>
    <w:rsid w:val="00B37051"/>
    <w:rsid w:val="00B420A1"/>
    <w:rsid w:val="00B4347C"/>
    <w:rsid w:val="00B43BEA"/>
    <w:rsid w:val="00B4457F"/>
    <w:rsid w:val="00B447EC"/>
    <w:rsid w:val="00B4643B"/>
    <w:rsid w:val="00B46F0B"/>
    <w:rsid w:val="00B5148B"/>
    <w:rsid w:val="00B5214E"/>
    <w:rsid w:val="00B543F2"/>
    <w:rsid w:val="00B55F7D"/>
    <w:rsid w:val="00B57994"/>
    <w:rsid w:val="00B60D83"/>
    <w:rsid w:val="00B62463"/>
    <w:rsid w:val="00B62705"/>
    <w:rsid w:val="00B62AE6"/>
    <w:rsid w:val="00B62DF0"/>
    <w:rsid w:val="00B63D4A"/>
    <w:rsid w:val="00B6436C"/>
    <w:rsid w:val="00B64952"/>
    <w:rsid w:val="00B66D9E"/>
    <w:rsid w:val="00B673F5"/>
    <w:rsid w:val="00B70CF4"/>
    <w:rsid w:val="00B71738"/>
    <w:rsid w:val="00B71A91"/>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CC0"/>
    <w:rsid w:val="00B83F9E"/>
    <w:rsid w:val="00B8447F"/>
    <w:rsid w:val="00B85C52"/>
    <w:rsid w:val="00B85FFB"/>
    <w:rsid w:val="00B87B27"/>
    <w:rsid w:val="00B90D2A"/>
    <w:rsid w:val="00B911FF"/>
    <w:rsid w:val="00B918D3"/>
    <w:rsid w:val="00B92C2F"/>
    <w:rsid w:val="00B93B3F"/>
    <w:rsid w:val="00B945CF"/>
    <w:rsid w:val="00B953F2"/>
    <w:rsid w:val="00B95E55"/>
    <w:rsid w:val="00B96108"/>
    <w:rsid w:val="00B96AE1"/>
    <w:rsid w:val="00B96F7D"/>
    <w:rsid w:val="00B97D75"/>
    <w:rsid w:val="00B97FE2"/>
    <w:rsid w:val="00BA01DB"/>
    <w:rsid w:val="00BA1B02"/>
    <w:rsid w:val="00BA238E"/>
    <w:rsid w:val="00BA2E74"/>
    <w:rsid w:val="00BA3B45"/>
    <w:rsid w:val="00BA3E2D"/>
    <w:rsid w:val="00BA49CF"/>
    <w:rsid w:val="00BA4E92"/>
    <w:rsid w:val="00BA62AE"/>
    <w:rsid w:val="00BA7A5E"/>
    <w:rsid w:val="00BA7BC2"/>
    <w:rsid w:val="00BB0D07"/>
    <w:rsid w:val="00BB1C94"/>
    <w:rsid w:val="00BB1EAA"/>
    <w:rsid w:val="00BB2B21"/>
    <w:rsid w:val="00BB30FB"/>
    <w:rsid w:val="00BB3918"/>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235A"/>
    <w:rsid w:val="00BD43D8"/>
    <w:rsid w:val="00BD51E9"/>
    <w:rsid w:val="00BD53BD"/>
    <w:rsid w:val="00BD621C"/>
    <w:rsid w:val="00BD67EB"/>
    <w:rsid w:val="00BD6DD7"/>
    <w:rsid w:val="00BE0AC2"/>
    <w:rsid w:val="00BE1558"/>
    <w:rsid w:val="00BE21E7"/>
    <w:rsid w:val="00BE234B"/>
    <w:rsid w:val="00BE2F92"/>
    <w:rsid w:val="00BE3673"/>
    <w:rsid w:val="00BE4AAC"/>
    <w:rsid w:val="00BE5370"/>
    <w:rsid w:val="00BE5DA7"/>
    <w:rsid w:val="00BE7C83"/>
    <w:rsid w:val="00BE7ECA"/>
    <w:rsid w:val="00BF1255"/>
    <w:rsid w:val="00BF3165"/>
    <w:rsid w:val="00BF32FA"/>
    <w:rsid w:val="00BF37A4"/>
    <w:rsid w:val="00BF37E8"/>
    <w:rsid w:val="00BF4514"/>
    <w:rsid w:val="00BF5027"/>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1112F"/>
    <w:rsid w:val="00C12852"/>
    <w:rsid w:val="00C12CD5"/>
    <w:rsid w:val="00C12F8F"/>
    <w:rsid w:val="00C14E4D"/>
    <w:rsid w:val="00C154D5"/>
    <w:rsid w:val="00C16366"/>
    <w:rsid w:val="00C20346"/>
    <w:rsid w:val="00C21479"/>
    <w:rsid w:val="00C2187B"/>
    <w:rsid w:val="00C22D93"/>
    <w:rsid w:val="00C23267"/>
    <w:rsid w:val="00C232D3"/>
    <w:rsid w:val="00C24796"/>
    <w:rsid w:val="00C25D7D"/>
    <w:rsid w:val="00C26E04"/>
    <w:rsid w:val="00C27057"/>
    <w:rsid w:val="00C278E1"/>
    <w:rsid w:val="00C30E3C"/>
    <w:rsid w:val="00C30E85"/>
    <w:rsid w:val="00C31B7B"/>
    <w:rsid w:val="00C31C8B"/>
    <w:rsid w:val="00C32314"/>
    <w:rsid w:val="00C332F6"/>
    <w:rsid w:val="00C336BE"/>
    <w:rsid w:val="00C34489"/>
    <w:rsid w:val="00C36785"/>
    <w:rsid w:val="00C373B5"/>
    <w:rsid w:val="00C4035E"/>
    <w:rsid w:val="00C408E1"/>
    <w:rsid w:val="00C41265"/>
    <w:rsid w:val="00C4126F"/>
    <w:rsid w:val="00C4225B"/>
    <w:rsid w:val="00C4279A"/>
    <w:rsid w:val="00C42F16"/>
    <w:rsid w:val="00C44872"/>
    <w:rsid w:val="00C4526F"/>
    <w:rsid w:val="00C46378"/>
    <w:rsid w:val="00C46968"/>
    <w:rsid w:val="00C4764E"/>
    <w:rsid w:val="00C478DD"/>
    <w:rsid w:val="00C478F9"/>
    <w:rsid w:val="00C50000"/>
    <w:rsid w:val="00C509DA"/>
    <w:rsid w:val="00C52876"/>
    <w:rsid w:val="00C52FBF"/>
    <w:rsid w:val="00C5375B"/>
    <w:rsid w:val="00C538E4"/>
    <w:rsid w:val="00C53BE7"/>
    <w:rsid w:val="00C562B8"/>
    <w:rsid w:val="00C60EAF"/>
    <w:rsid w:val="00C61A75"/>
    <w:rsid w:val="00C634ED"/>
    <w:rsid w:val="00C635CD"/>
    <w:rsid w:val="00C64916"/>
    <w:rsid w:val="00C651CD"/>
    <w:rsid w:val="00C66940"/>
    <w:rsid w:val="00C66E45"/>
    <w:rsid w:val="00C671E9"/>
    <w:rsid w:val="00C67465"/>
    <w:rsid w:val="00C71734"/>
    <w:rsid w:val="00C71852"/>
    <w:rsid w:val="00C71F10"/>
    <w:rsid w:val="00C72BF6"/>
    <w:rsid w:val="00C72DF2"/>
    <w:rsid w:val="00C73889"/>
    <w:rsid w:val="00C73FA1"/>
    <w:rsid w:val="00C76DAB"/>
    <w:rsid w:val="00C7755D"/>
    <w:rsid w:val="00C775FD"/>
    <w:rsid w:val="00C77F32"/>
    <w:rsid w:val="00C80547"/>
    <w:rsid w:val="00C808DE"/>
    <w:rsid w:val="00C80F60"/>
    <w:rsid w:val="00C81ECB"/>
    <w:rsid w:val="00C81EE3"/>
    <w:rsid w:val="00C82C31"/>
    <w:rsid w:val="00C851C2"/>
    <w:rsid w:val="00C85276"/>
    <w:rsid w:val="00C852B4"/>
    <w:rsid w:val="00C853D5"/>
    <w:rsid w:val="00C85528"/>
    <w:rsid w:val="00C85744"/>
    <w:rsid w:val="00C85B49"/>
    <w:rsid w:val="00C85FFF"/>
    <w:rsid w:val="00C90A61"/>
    <w:rsid w:val="00C936F3"/>
    <w:rsid w:val="00C94969"/>
    <w:rsid w:val="00C94B41"/>
    <w:rsid w:val="00C968BA"/>
    <w:rsid w:val="00CA079D"/>
    <w:rsid w:val="00CA13A2"/>
    <w:rsid w:val="00CA14EA"/>
    <w:rsid w:val="00CA2086"/>
    <w:rsid w:val="00CA2455"/>
    <w:rsid w:val="00CA34F2"/>
    <w:rsid w:val="00CA3808"/>
    <w:rsid w:val="00CA67FB"/>
    <w:rsid w:val="00CA6C06"/>
    <w:rsid w:val="00CB0D92"/>
    <w:rsid w:val="00CB1B80"/>
    <w:rsid w:val="00CB20BB"/>
    <w:rsid w:val="00CB2BC3"/>
    <w:rsid w:val="00CB3482"/>
    <w:rsid w:val="00CB3969"/>
    <w:rsid w:val="00CB6BCB"/>
    <w:rsid w:val="00CB725A"/>
    <w:rsid w:val="00CB72E0"/>
    <w:rsid w:val="00CB7BEC"/>
    <w:rsid w:val="00CC0BAB"/>
    <w:rsid w:val="00CC33D6"/>
    <w:rsid w:val="00CC3E8D"/>
    <w:rsid w:val="00CC435D"/>
    <w:rsid w:val="00CC5A7E"/>
    <w:rsid w:val="00CC5F2A"/>
    <w:rsid w:val="00CC6852"/>
    <w:rsid w:val="00CC68C9"/>
    <w:rsid w:val="00CC7380"/>
    <w:rsid w:val="00CD0843"/>
    <w:rsid w:val="00CD10F1"/>
    <w:rsid w:val="00CD1395"/>
    <w:rsid w:val="00CD1A8C"/>
    <w:rsid w:val="00CD2714"/>
    <w:rsid w:val="00CD3937"/>
    <w:rsid w:val="00CD40D5"/>
    <w:rsid w:val="00CD44C5"/>
    <w:rsid w:val="00CD6F6C"/>
    <w:rsid w:val="00CD75BE"/>
    <w:rsid w:val="00CD7EAF"/>
    <w:rsid w:val="00CE0550"/>
    <w:rsid w:val="00CE0F31"/>
    <w:rsid w:val="00CE1D0B"/>
    <w:rsid w:val="00CE2D89"/>
    <w:rsid w:val="00CE4B78"/>
    <w:rsid w:val="00CE537F"/>
    <w:rsid w:val="00CE5E1C"/>
    <w:rsid w:val="00CE5F08"/>
    <w:rsid w:val="00CE6264"/>
    <w:rsid w:val="00CE6360"/>
    <w:rsid w:val="00CE6369"/>
    <w:rsid w:val="00CF00AC"/>
    <w:rsid w:val="00CF032B"/>
    <w:rsid w:val="00CF1231"/>
    <w:rsid w:val="00CF1A83"/>
    <w:rsid w:val="00CF25AC"/>
    <w:rsid w:val="00CF27C2"/>
    <w:rsid w:val="00CF4613"/>
    <w:rsid w:val="00CF5142"/>
    <w:rsid w:val="00CF54FC"/>
    <w:rsid w:val="00CF5F14"/>
    <w:rsid w:val="00CF6AD0"/>
    <w:rsid w:val="00CF6DD0"/>
    <w:rsid w:val="00CF782D"/>
    <w:rsid w:val="00D00231"/>
    <w:rsid w:val="00D01A3B"/>
    <w:rsid w:val="00D02D4E"/>
    <w:rsid w:val="00D02E16"/>
    <w:rsid w:val="00D03FFD"/>
    <w:rsid w:val="00D0489E"/>
    <w:rsid w:val="00D05202"/>
    <w:rsid w:val="00D073E1"/>
    <w:rsid w:val="00D102E5"/>
    <w:rsid w:val="00D10631"/>
    <w:rsid w:val="00D1063A"/>
    <w:rsid w:val="00D10926"/>
    <w:rsid w:val="00D10C79"/>
    <w:rsid w:val="00D12ECB"/>
    <w:rsid w:val="00D1355E"/>
    <w:rsid w:val="00D13810"/>
    <w:rsid w:val="00D141F6"/>
    <w:rsid w:val="00D1633C"/>
    <w:rsid w:val="00D16F8B"/>
    <w:rsid w:val="00D177DD"/>
    <w:rsid w:val="00D17DFE"/>
    <w:rsid w:val="00D2081C"/>
    <w:rsid w:val="00D22716"/>
    <w:rsid w:val="00D23E23"/>
    <w:rsid w:val="00D245EC"/>
    <w:rsid w:val="00D255A7"/>
    <w:rsid w:val="00D30069"/>
    <w:rsid w:val="00D303B9"/>
    <w:rsid w:val="00D30FF7"/>
    <w:rsid w:val="00D31C25"/>
    <w:rsid w:val="00D32201"/>
    <w:rsid w:val="00D3339D"/>
    <w:rsid w:val="00D33F0B"/>
    <w:rsid w:val="00D34254"/>
    <w:rsid w:val="00D344B9"/>
    <w:rsid w:val="00D3505C"/>
    <w:rsid w:val="00D350FE"/>
    <w:rsid w:val="00D35187"/>
    <w:rsid w:val="00D373D1"/>
    <w:rsid w:val="00D374A6"/>
    <w:rsid w:val="00D4076A"/>
    <w:rsid w:val="00D4093D"/>
    <w:rsid w:val="00D41538"/>
    <w:rsid w:val="00D42688"/>
    <w:rsid w:val="00D459EE"/>
    <w:rsid w:val="00D4675D"/>
    <w:rsid w:val="00D469F1"/>
    <w:rsid w:val="00D46D62"/>
    <w:rsid w:val="00D4799B"/>
    <w:rsid w:val="00D47EC5"/>
    <w:rsid w:val="00D511F5"/>
    <w:rsid w:val="00D514C9"/>
    <w:rsid w:val="00D53BBD"/>
    <w:rsid w:val="00D53E31"/>
    <w:rsid w:val="00D53F76"/>
    <w:rsid w:val="00D545EF"/>
    <w:rsid w:val="00D54737"/>
    <w:rsid w:val="00D548CC"/>
    <w:rsid w:val="00D54B99"/>
    <w:rsid w:val="00D54EC3"/>
    <w:rsid w:val="00D579A2"/>
    <w:rsid w:val="00D57BFC"/>
    <w:rsid w:val="00D606BD"/>
    <w:rsid w:val="00D60E3C"/>
    <w:rsid w:val="00D614BD"/>
    <w:rsid w:val="00D6232F"/>
    <w:rsid w:val="00D62339"/>
    <w:rsid w:val="00D6279B"/>
    <w:rsid w:val="00D645F6"/>
    <w:rsid w:val="00D651E1"/>
    <w:rsid w:val="00D65ABE"/>
    <w:rsid w:val="00D67156"/>
    <w:rsid w:val="00D67BDD"/>
    <w:rsid w:val="00D7078B"/>
    <w:rsid w:val="00D74B48"/>
    <w:rsid w:val="00D74C49"/>
    <w:rsid w:val="00D75EB9"/>
    <w:rsid w:val="00D771EF"/>
    <w:rsid w:val="00D77BFD"/>
    <w:rsid w:val="00D77C4D"/>
    <w:rsid w:val="00D80109"/>
    <w:rsid w:val="00D80463"/>
    <w:rsid w:val="00D812B9"/>
    <w:rsid w:val="00D818B8"/>
    <w:rsid w:val="00D828A8"/>
    <w:rsid w:val="00D847DF"/>
    <w:rsid w:val="00D859C1"/>
    <w:rsid w:val="00D860C5"/>
    <w:rsid w:val="00D8711B"/>
    <w:rsid w:val="00D87F42"/>
    <w:rsid w:val="00D9006C"/>
    <w:rsid w:val="00D90124"/>
    <w:rsid w:val="00D91C84"/>
    <w:rsid w:val="00D92E46"/>
    <w:rsid w:val="00D9368A"/>
    <w:rsid w:val="00D9393D"/>
    <w:rsid w:val="00D93B37"/>
    <w:rsid w:val="00D93BC7"/>
    <w:rsid w:val="00D94F76"/>
    <w:rsid w:val="00D95226"/>
    <w:rsid w:val="00D96DB4"/>
    <w:rsid w:val="00D97240"/>
    <w:rsid w:val="00D977C3"/>
    <w:rsid w:val="00DA0111"/>
    <w:rsid w:val="00DA040A"/>
    <w:rsid w:val="00DA0713"/>
    <w:rsid w:val="00DA1118"/>
    <w:rsid w:val="00DA15E8"/>
    <w:rsid w:val="00DA1C87"/>
    <w:rsid w:val="00DA2950"/>
    <w:rsid w:val="00DA2DD9"/>
    <w:rsid w:val="00DA2F9E"/>
    <w:rsid w:val="00DA4EC3"/>
    <w:rsid w:val="00DA6120"/>
    <w:rsid w:val="00DA6A29"/>
    <w:rsid w:val="00DA6C8F"/>
    <w:rsid w:val="00DB088C"/>
    <w:rsid w:val="00DB1FD5"/>
    <w:rsid w:val="00DB235F"/>
    <w:rsid w:val="00DB4CE0"/>
    <w:rsid w:val="00DB607E"/>
    <w:rsid w:val="00DB62C2"/>
    <w:rsid w:val="00DC082B"/>
    <w:rsid w:val="00DC1F00"/>
    <w:rsid w:val="00DC248B"/>
    <w:rsid w:val="00DC2A1C"/>
    <w:rsid w:val="00DC3AAE"/>
    <w:rsid w:val="00DC3C80"/>
    <w:rsid w:val="00DC485A"/>
    <w:rsid w:val="00DC5958"/>
    <w:rsid w:val="00DC5ED1"/>
    <w:rsid w:val="00DC6708"/>
    <w:rsid w:val="00DC67E1"/>
    <w:rsid w:val="00DC69A8"/>
    <w:rsid w:val="00DC74B3"/>
    <w:rsid w:val="00DD0373"/>
    <w:rsid w:val="00DD166D"/>
    <w:rsid w:val="00DD1A1A"/>
    <w:rsid w:val="00DD2770"/>
    <w:rsid w:val="00DD284B"/>
    <w:rsid w:val="00DD364D"/>
    <w:rsid w:val="00DD3CB4"/>
    <w:rsid w:val="00DD42A4"/>
    <w:rsid w:val="00DD487C"/>
    <w:rsid w:val="00DD4EA2"/>
    <w:rsid w:val="00DD6CF9"/>
    <w:rsid w:val="00DD744E"/>
    <w:rsid w:val="00DE2D1C"/>
    <w:rsid w:val="00DE53B5"/>
    <w:rsid w:val="00DE5CB9"/>
    <w:rsid w:val="00DE6E6C"/>
    <w:rsid w:val="00DF0083"/>
    <w:rsid w:val="00DF058D"/>
    <w:rsid w:val="00DF30B3"/>
    <w:rsid w:val="00DF3B45"/>
    <w:rsid w:val="00DF3E07"/>
    <w:rsid w:val="00DF5361"/>
    <w:rsid w:val="00DF59AC"/>
    <w:rsid w:val="00DF5CAA"/>
    <w:rsid w:val="00DF5EA1"/>
    <w:rsid w:val="00DF5FF8"/>
    <w:rsid w:val="00DF6B1C"/>
    <w:rsid w:val="00DF7CE6"/>
    <w:rsid w:val="00E006AD"/>
    <w:rsid w:val="00E0099E"/>
    <w:rsid w:val="00E00EA6"/>
    <w:rsid w:val="00E01E30"/>
    <w:rsid w:val="00E02893"/>
    <w:rsid w:val="00E03F1C"/>
    <w:rsid w:val="00E0523A"/>
    <w:rsid w:val="00E061F3"/>
    <w:rsid w:val="00E06236"/>
    <w:rsid w:val="00E07BF8"/>
    <w:rsid w:val="00E07E0B"/>
    <w:rsid w:val="00E10EFE"/>
    <w:rsid w:val="00E11E61"/>
    <w:rsid w:val="00E11E77"/>
    <w:rsid w:val="00E11ED0"/>
    <w:rsid w:val="00E12F39"/>
    <w:rsid w:val="00E13A29"/>
    <w:rsid w:val="00E14647"/>
    <w:rsid w:val="00E157C6"/>
    <w:rsid w:val="00E1604C"/>
    <w:rsid w:val="00E1669D"/>
    <w:rsid w:val="00E20439"/>
    <w:rsid w:val="00E2162D"/>
    <w:rsid w:val="00E216AD"/>
    <w:rsid w:val="00E21C5F"/>
    <w:rsid w:val="00E22428"/>
    <w:rsid w:val="00E22B05"/>
    <w:rsid w:val="00E24271"/>
    <w:rsid w:val="00E246AC"/>
    <w:rsid w:val="00E2479E"/>
    <w:rsid w:val="00E25897"/>
    <w:rsid w:val="00E258FF"/>
    <w:rsid w:val="00E25D82"/>
    <w:rsid w:val="00E27AFA"/>
    <w:rsid w:val="00E31537"/>
    <w:rsid w:val="00E31F47"/>
    <w:rsid w:val="00E3253C"/>
    <w:rsid w:val="00E32C9D"/>
    <w:rsid w:val="00E33C03"/>
    <w:rsid w:val="00E3404D"/>
    <w:rsid w:val="00E34EFA"/>
    <w:rsid w:val="00E351BF"/>
    <w:rsid w:val="00E3620F"/>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957"/>
    <w:rsid w:val="00E5498C"/>
    <w:rsid w:val="00E54CD9"/>
    <w:rsid w:val="00E57489"/>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ABF"/>
    <w:rsid w:val="00E73E87"/>
    <w:rsid w:val="00E75321"/>
    <w:rsid w:val="00E75D48"/>
    <w:rsid w:val="00E76E37"/>
    <w:rsid w:val="00E779CD"/>
    <w:rsid w:val="00E81136"/>
    <w:rsid w:val="00E81695"/>
    <w:rsid w:val="00E81F14"/>
    <w:rsid w:val="00E81F26"/>
    <w:rsid w:val="00E828B5"/>
    <w:rsid w:val="00E837EB"/>
    <w:rsid w:val="00E838FC"/>
    <w:rsid w:val="00E8412F"/>
    <w:rsid w:val="00E8490B"/>
    <w:rsid w:val="00E85EF5"/>
    <w:rsid w:val="00E865FA"/>
    <w:rsid w:val="00E86EBE"/>
    <w:rsid w:val="00E90B0F"/>
    <w:rsid w:val="00E91C6E"/>
    <w:rsid w:val="00E91E41"/>
    <w:rsid w:val="00E92A4E"/>
    <w:rsid w:val="00E92C41"/>
    <w:rsid w:val="00E92D0D"/>
    <w:rsid w:val="00E9330C"/>
    <w:rsid w:val="00E93E52"/>
    <w:rsid w:val="00E946D8"/>
    <w:rsid w:val="00E97934"/>
    <w:rsid w:val="00E97A43"/>
    <w:rsid w:val="00EA06C0"/>
    <w:rsid w:val="00EA17C2"/>
    <w:rsid w:val="00EA33EF"/>
    <w:rsid w:val="00EA3466"/>
    <w:rsid w:val="00EA36BB"/>
    <w:rsid w:val="00EA3F94"/>
    <w:rsid w:val="00EA59ED"/>
    <w:rsid w:val="00EA6151"/>
    <w:rsid w:val="00EA6B1D"/>
    <w:rsid w:val="00EA6CDB"/>
    <w:rsid w:val="00EA71E9"/>
    <w:rsid w:val="00EB3320"/>
    <w:rsid w:val="00EB40C7"/>
    <w:rsid w:val="00EB4DF2"/>
    <w:rsid w:val="00EB57F1"/>
    <w:rsid w:val="00EB6756"/>
    <w:rsid w:val="00EB68BE"/>
    <w:rsid w:val="00EB6923"/>
    <w:rsid w:val="00EB6CBA"/>
    <w:rsid w:val="00EB735C"/>
    <w:rsid w:val="00EC056B"/>
    <w:rsid w:val="00EC084A"/>
    <w:rsid w:val="00EC139D"/>
    <w:rsid w:val="00EC185F"/>
    <w:rsid w:val="00EC1D8F"/>
    <w:rsid w:val="00EC2A4A"/>
    <w:rsid w:val="00EC2C40"/>
    <w:rsid w:val="00EC3AE2"/>
    <w:rsid w:val="00EC4CA4"/>
    <w:rsid w:val="00EC5271"/>
    <w:rsid w:val="00EC597A"/>
    <w:rsid w:val="00EC5DC0"/>
    <w:rsid w:val="00EC6762"/>
    <w:rsid w:val="00EC6784"/>
    <w:rsid w:val="00EC681F"/>
    <w:rsid w:val="00EC6B93"/>
    <w:rsid w:val="00EC7CB5"/>
    <w:rsid w:val="00EC7E13"/>
    <w:rsid w:val="00ED0CA0"/>
    <w:rsid w:val="00ED1B07"/>
    <w:rsid w:val="00ED4649"/>
    <w:rsid w:val="00ED4A30"/>
    <w:rsid w:val="00ED5760"/>
    <w:rsid w:val="00ED65A7"/>
    <w:rsid w:val="00ED6631"/>
    <w:rsid w:val="00ED6E48"/>
    <w:rsid w:val="00ED7959"/>
    <w:rsid w:val="00EE0A71"/>
    <w:rsid w:val="00EE0DD0"/>
    <w:rsid w:val="00EE183B"/>
    <w:rsid w:val="00EE1F45"/>
    <w:rsid w:val="00EE2427"/>
    <w:rsid w:val="00EE3D06"/>
    <w:rsid w:val="00EE5160"/>
    <w:rsid w:val="00EE5B44"/>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22BC"/>
    <w:rsid w:val="00F02AF4"/>
    <w:rsid w:val="00F030B1"/>
    <w:rsid w:val="00F0360B"/>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1D99"/>
    <w:rsid w:val="00F21E2A"/>
    <w:rsid w:val="00F2325B"/>
    <w:rsid w:val="00F27CA7"/>
    <w:rsid w:val="00F27FF0"/>
    <w:rsid w:val="00F32EB1"/>
    <w:rsid w:val="00F333BA"/>
    <w:rsid w:val="00F34422"/>
    <w:rsid w:val="00F34BEB"/>
    <w:rsid w:val="00F34BFB"/>
    <w:rsid w:val="00F34EED"/>
    <w:rsid w:val="00F3551D"/>
    <w:rsid w:val="00F359E9"/>
    <w:rsid w:val="00F35C34"/>
    <w:rsid w:val="00F369DD"/>
    <w:rsid w:val="00F41196"/>
    <w:rsid w:val="00F41C65"/>
    <w:rsid w:val="00F43775"/>
    <w:rsid w:val="00F4377E"/>
    <w:rsid w:val="00F4464A"/>
    <w:rsid w:val="00F4626D"/>
    <w:rsid w:val="00F463B6"/>
    <w:rsid w:val="00F463C6"/>
    <w:rsid w:val="00F464C0"/>
    <w:rsid w:val="00F4679E"/>
    <w:rsid w:val="00F478C9"/>
    <w:rsid w:val="00F5049C"/>
    <w:rsid w:val="00F50AD5"/>
    <w:rsid w:val="00F515A3"/>
    <w:rsid w:val="00F543F8"/>
    <w:rsid w:val="00F54E23"/>
    <w:rsid w:val="00F55453"/>
    <w:rsid w:val="00F55DE2"/>
    <w:rsid w:val="00F56906"/>
    <w:rsid w:val="00F57422"/>
    <w:rsid w:val="00F57603"/>
    <w:rsid w:val="00F57C07"/>
    <w:rsid w:val="00F601E8"/>
    <w:rsid w:val="00F62A59"/>
    <w:rsid w:val="00F63249"/>
    <w:rsid w:val="00F65A77"/>
    <w:rsid w:val="00F65CEA"/>
    <w:rsid w:val="00F662BF"/>
    <w:rsid w:val="00F72052"/>
    <w:rsid w:val="00F725EC"/>
    <w:rsid w:val="00F7340A"/>
    <w:rsid w:val="00F736A3"/>
    <w:rsid w:val="00F738E2"/>
    <w:rsid w:val="00F74D9A"/>
    <w:rsid w:val="00F763EA"/>
    <w:rsid w:val="00F76615"/>
    <w:rsid w:val="00F76EB9"/>
    <w:rsid w:val="00F807D6"/>
    <w:rsid w:val="00F8242A"/>
    <w:rsid w:val="00F82535"/>
    <w:rsid w:val="00F83ACA"/>
    <w:rsid w:val="00F8452F"/>
    <w:rsid w:val="00F84836"/>
    <w:rsid w:val="00F84A9B"/>
    <w:rsid w:val="00F850E0"/>
    <w:rsid w:val="00F8771A"/>
    <w:rsid w:val="00F87F51"/>
    <w:rsid w:val="00F87FCE"/>
    <w:rsid w:val="00F9165C"/>
    <w:rsid w:val="00F91C2C"/>
    <w:rsid w:val="00F920C0"/>
    <w:rsid w:val="00F92AF9"/>
    <w:rsid w:val="00F94EC0"/>
    <w:rsid w:val="00F95C3E"/>
    <w:rsid w:val="00F97218"/>
    <w:rsid w:val="00FA073C"/>
    <w:rsid w:val="00FA1DAF"/>
    <w:rsid w:val="00FA2AC9"/>
    <w:rsid w:val="00FA2CDB"/>
    <w:rsid w:val="00FA2CE3"/>
    <w:rsid w:val="00FA32FB"/>
    <w:rsid w:val="00FA34D3"/>
    <w:rsid w:val="00FA3F6F"/>
    <w:rsid w:val="00FA407D"/>
    <w:rsid w:val="00FA54D0"/>
    <w:rsid w:val="00FA57EB"/>
    <w:rsid w:val="00FA617C"/>
    <w:rsid w:val="00FA684F"/>
    <w:rsid w:val="00FA7266"/>
    <w:rsid w:val="00FA7764"/>
    <w:rsid w:val="00FB0884"/>
    <w:rsid w:val="00FB14F7"/>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71FB"/>
    <w:rsid w:val="00FC79FE"/>
    <w:rsid w:val="00FD04E0"/>
    <w:rsid w:val="00FD0C30"/>
    <w:rsid w:val="00FD1E64"/>
    <w:rsid w:val="00FD1E95"/>
    <w:rsid w:val="00FD218F"/>
    <w:rsid w:val="00FD2DF7"/>
    <w:rsid w:val="00FD3EC4"/>
    <w:rsid w:val="00FD3F0D"/>
    <w:rsid w:val="00FD51DA"/>
    <w:rsid w:val="00FD5E03"/>
    <w:rsid w:val="00FD7E2B"/>
    <w:rsid w:val="00FD7F55"/>
    <w:rsid w:val="00FE06DA"/>
    <w:rsid w:val="00FE0AD3"/>
    <w:rsid w:val="00FE2406"/>
    <w:rsid w:val="00FE24CF"/>
    <w:rsid w:val="00FE2512"/>
    <w:rsid w:val="00FE2A35"/>
    <w:rsid w:val="00FE2CD8"/>
    <w:rsid w:val="00FE38D3"/>
    <w:rsid w:val="00FE5A4C"/>
    <w:rsid w:val="00FE5B34"/>
    <w:rsid w:val="00FE6870"/>
    <w:rsid w:val="00FE6D79"/>
    <w:rsid w:val="00FE7DD4"/>
    <w:rsid w:val="00FF03FD"/>
    <w:rsid w:val="00FF1BEA"/>
    <w:rsid w:val="00FF3640"/>
    <w:rsid w:val="00FF3E02"/>
    <w:rsid w:val="00FF49A9"/>
    <w:rsid w:val="00FF58D0"/>
    <w:rsid w:val="00FF63DE"/>
    <w:rsid w:val="00FF6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D0FDB"/>
    <w:rPr>
      <w:sz w:val="24"/>
      <w:szCs w:val="24"/>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rPr>
  </w:style>
  <w:style w:type="character" w:styleId="a5">
    <w:name w:val="Strong"/>
    <w:basedOn w:val="a0"/>
    <w:uiPriority w:val="99"/>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99"/>
    <w:rsid w:val="006900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ние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eastAsia="uk-UA"/>
    </w:rPr>
  </w:style>
  <w:style w:type="paragraph" w:customStyle="1" w:styleId="AA0">
    <w:name w:val="Свободная форма A A"/>
    <w:uiPriority w:val="99"/>
    <w:rsid w:val="00FE6870"/>
    <w:rPr>
      <w:color w:val="000000"/>
      <w:sz w:val="20"/>
      <w:szCs w:val="20"/>
      <w:lang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val="en-US"/>
    </w:rPr>
  </w:style>
  <w:style w:type="paragraph" w:customStyle="1" w:styleId="34">
    <w:name w:val="Обычный3"/>
    <w:uiPriority w:val="99"/>
    <w:rsid w:val="00FE6870"/>
    <w:rPr>
      <w:color w:val="000000"/>
      <w:sz w:val="24"/>
      <w:szCs w:val="20"/>
      <w:lang w:val="en-US"/>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3"/>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3"/>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3"/>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4"/>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afff">
    <w:name w:val="Заголовок"/>
    <w:basedOn w:val="a"/>
    <w:next w:val="af3"/>
    <w:uiPriority w:val="99"/>
    <w:rsid w:val="0087444B"/>
    <w:pPr>
      <w:keepNext/>
      <w:spacing w:before="240" w:after="120"/>
    </w:pPr>
    <w:rPr>
      <w:rFonts w:ascii="Arial" w:hAnsi="Arial" w:cs="Tahoma"/>
      <w:sz w:val="28"/>
      <w:szCs w:val="28"/>
      <w:lang w:val="en-US" w:eastAsia="en-US"/>
    </w:rPr>
  </w:style>
  <w:style w:type="paragraph" w:customStyle="1" w:styleId="43">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4">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0">
    <w:name w:val="Содержимое таблицы"/>
    <w:basedOn w:val="a"/>
    <w:uiPriority w:val="99"/>
    <w:rsid w:val="0087444B"/>
    <w:pPr>
      <w:suppressLineNumbers/>
    </w:pPr>
    <w:rPr>
      <w:rFonts w:ascii="Calibri" w:hAnsi="Calibri"/>
      <w:lang w:val="en-US" w:eastAsia="en-US"/>
    </w:rPr>
  </w:style>
  <w:style w:type="paragraph" w:customStyle="1" w:styleId="afff1">
    <w:name w:val="Заголовок таблицы"/>
    <w:basedOn w:val="afff0"/>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2">
    <w:name w:val="Содержимое врезки"/>
    <w:basedOn w:val="af3"/>
    <w:uiPriority w:val="99"/>
    <w:rsid w:val="0087444B"/>
    <w:pPr>
      <w:suppressAutoHyphens/>
    </w:pPr>
    <w:rPr>
      <w:kern w:val="2"/>
      <w:lang w:eastAsia="ar-SA"/>
    </w:rPr>
  </w:style>
  <w:style w:type="character" w:styleId="afff3">
    <w:name w:val="Subtle Emphasis"/>
    <w:basedOn w:val="a0"/>
    <w:uiPriority w:val="99"/>
    <w:qFormat/>
    <w:rsid w:val="0087444B"/>
    <w:rPr>
      <w:rFonts w:cs="Times New Roman"/>
      <w:i/>
      <w:color w:val="5A5A5A"/>
    </w:rPr>
  </w:style>
  <w:style w:type="character" w:styleId="afff4">
    <w:name w:val="Intense Emphasis"/>
    <w:basedOn w:val="a0"/>
    <w:uiPriority w:val="99"/>
    <w:qFormat/>
    <w:rsid w:val="0087444B"/>
    <w:rPr>
      <w:rFonts w:cs="Times New Roman"/>
      <w:b/>
      <w:i/>
      <w:sz w:val="24"/>
      <w:u w:val="single"/>
    </w:rPr>
  </w:style>
  <w:style w:type="character" w:styleId="afff5">
    <w:name w:val="Subtle Reference"/>
    <w:basedOn w:val="a0"/>
    <w:uiPriority w:val="99"/>
    <w:qFormat/>
    <w:rsid w:val="0087444B"/>
    <w:rPr>
      <w:rFonts w:cs="Times New Roman"/>
      <w:sz w:val="24"/>
      <w:u w:val="single"/>
    </w:rPr>
  </w:style>
  <w:style w:type="character" w:styleId="afff6">
    <w:name w:val="Intense Reference"/>
    <w:basedOn w:val="a0"/>
    <w:uiPriority w:val="99"/>
    <w:qFormat/>
    <w:rsid w:val="0087444B"/>
    <w:rPr>
      <w:rFonts w:cs="Times New Roman"/>
      <w:b/>
      <w:sz w:val="24"/>
      <w:u w:val="single"/>
    </w:rPr>
  </w:style>
  <w:style w:type="character" w:styleId="afff7">
    <w:name w:val="Book Title"/>
    <w:basedOn w:val="a0"/>
    <w:uiPriority w:val="99"/>
    <w:qFormat/>
    <w:rsid w:val="0087444B"/>
    <w:rPr>
      <w:rFonts w:ascii="Cambria" w:hAnsi="Cambria" w:cs="Times New Roman"/>
      <w:b/>
      <w:i/>
      <w:sz w:val="24"/>
    </w:rPr>
  </w:style>
  <w:style w:type="character" w:customStyle="1" w:styleId="45">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8">
    <w:name w:val="Символ нумерации"/>
    <w:uiPriority w:val="99"/>
    <w:rsid w:val="0087444B"/>
  </w:style>
  <w:style w:type="character" w:customStyle="1" w:styleId="z-TopofFormChar">
    <w:name w:val="z-Top of Form Char"/>
    <w:uiPriority w:val="99"/>
    <w:semiHidden/>
    <w:locked/>
    <w:rsid w:val="0087444B"/>
    <w:rPr>
      <w:rFonts w:ascii="Arial" w:hAnsi="Arial"/>
      <w:vanish/>
      <w:sz w:val="16"/>
    </w:rPr>
  </w:style>
  <w:style w:type="paragraph" w:styleId="z-">
    <w:name w:val="HTML Top of Form"/>
    <w:basedOn w:val="a"/>
    <w:next w:val="a"/>
    <w:link w:val="z-0"/>
    <w:hidden/>
    <w:uiPriority w:val="99"/>
    <w:semiHidden/>
    <w:rsid w:val="0087444B"/>
    <w:pPr>
      <w:pBdr>
        <w:bottom w:val="single" w:sz="6" w:space="1" w:color="auto"/>
      </w:pBdr>
      <w:jc w:val="center"/>
    </w:pPr>
    <w:rPr>
      <w:rFonts w:ascii="Arial" w:hAnsi="Arial"/>
      <w:vanish/>
      <w:sz w:val="16"/>
      <w:szCs w:val="20"/>
    </w:rPr>
  </w:style>
  <w:style w:type="character" w:customStyle="1" w:styleId="z-0">
    <w:name w:val="z-Начало формы Знак"/>
    <w:basedOn w:val="a0"/>
    <w:link w:val="z-"/>
    <w:uiPriority w:val="99"/>
    <w:semiHidden/>
    <w:locked/>
    <w:rsid w:val="00A860F7"/>
    <w:rPr>
      <w:rFonts w:ascii="Arial" w:hAnsi="Arial" w:cs="Arial"/>
      <w:vanish/>
      <w:sz w:val="16"/>
      <w:szCs w:val="16"/>
      <w:lang w:val="ru-RU" w:eastAsia="ru-RU"/>
    </w:rPr>
  </w:style>
  <w:style w:type="character" w:customStyle="1" w:styleId="z-BottomofFormChar">
    <w:name w:val="z-Bottom of Form Char"/>
    <w:uiPriority w:val="99"/>
    <w:semiHidden/>
    <w:locked/>
    <w:rsid w:val="0087444B"/>
    <w:rPr>
      <w:rFonts w:ascii="Arial" w:hAnsi="Arial"/>
      <w:vanish/>
      <w:sz w:val="16"/>
    </w:rPr>
  </w:style>
  <w:style w:type="paragraph" w:styleId="z-1">
    <w:name w:val="HTML Bottom of Form"/>
    <w:basedOn w:val="a"/>
    <w:next w:val="a"/>
    <w:link w:val="z-2"/>
    <w:hidden/>
    <w:uiPriority w:val="99"/>
    <w:semiHidden/>
    <w:rsid w:val="0087444B"/>
    <w:pPr>
      <w:pBdr>
        <w:top w:val="single" w:sz="6" w:space="1" w:color="auto"/>
      </w:pBdr>
      <w:jc w:val="center"/>
    </w:pPr>
    <w:rPr>
      <w:rFonts w:ascii="Arial" w:hAnsi="Arial"/>
      <w:vanish/>
      <w:sz w:val="16"/>
      <w:szCs w:val="20"/>
    </w:rPr>
  </w:style>
  <w:style w:type="character" w:customStyle="1" w:styleId="z-2">
    <w:name w:val="z-Конец формы Знак"/>
    <w:basedOn w:val="a0"/>
    <w:link w:val="z-1"/>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9">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uiPriority w:val="99"/>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uiPriority w:val="99"/>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trivial-table">
    <w:name w:val="trivial-table"/>
    <w:basedOn w:val="a"/>
    <w:uiPriority w:val="99"/>
    <w:rsid w:val="007772DF"/>
    <w:pPr>
      <w:spacing w:before="100" w:beforeAutospacing="1" w:after="100" w:afterAutospacing="1"/>
    </w:pPr>
  </w:style>
  <w:style w:type="paragraph" w:customStyle="1" w:styleId="1f8">
    <w:name w:val="Обычный1"/>
    <w:uiPriority w:val="99"/>
    <w:rsid w:val="00EB4DF2"/>
    <w:rPr>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482456">
      <w:marLeft w:val="0"/>
      <w:marRight w:val="0"/>
      <w:marTop w:val="0"/>
      <w:marBottom w:val="0"/>
      <w:divBdr>
        <w:top w:val="none" w:sz="0" w:space="0" w:color="auto"/>
        <w:left w:val="none" w:sz="0" w:space="0" w:color="auto"/>
        <w:bottom w:val="none" w:sz="0" w:space="0" w:color="auto"/>
        <w:right w:val="none" w:sz="0" w:space="0" w:color="auto"/>
      </w:divBdr>
    </w:div>
    <w:div w:id="1382482457">
      <w:marLeft w:val="0"/>
      <w:marRight w:val="0"/>
      <w:marTop w:val="0"/>
      <w:marBottom w:val="0"/>
      <w:divBdr>
        <w:top w:val="none" w:sz="0" w:space="0" w:color="auto"/>
        <w:left w:val="none" w:sz="0" w:space="0" w:color="auto"/>
        <w:bottom w:val="none" w:sz="0" w:space="0" w:color="auto"/>
        <w:right w:val="none" w:sz="0" w:space="0" w:color="auto"/>
      </w:divBdr>
    </w:div>
    <w:div w:id="1382482458">
      <w:marLeft w:val="0"/>
      <w:marRight w:val="0"/>
      <w:marTop w:val="0"/>
      <w:marBottom w:val="0"/>
      <w:divBdr>
        <w:top w:val="none" w:sz="0" w:space="0" w:color="auto"/>
        <w:left w:val="none" w:sz="0" w:space="0" w:color="auto"/>
        <w:bottom w:val="none" w:sz="0" w:space="0" w:color="auto"/>
        <w:right w:val="none" w:sz="0" w:space="0" w:color="auto"/>
      </w:divBdr>
    </w:div>
    <w:div w:id="1382482459">
      <w:marLeft w:val="0"/>
      <w:marRight w:val="0"/>
      <w:marTop w:val="0"/>
      <w:marBottom w:val="0"/>
      <w:divBdr>
        <w:top w:val="none" w:sz="0" w:space="0" w:color="auto"/>
        <w:left w:val="none" w:sz="0" w:space="0" w:color="auto"/>
        <w:bottom w:val="none" w:sz="0" w:space="0" w:color="auto"/>
        <w:right w:val="none" w:sz="0" w:space="0" w:color="auto"/>
      </w:divBdr>
    </w:div>
    <w:div w:id="1382482460">
      <w:marLeft w:val="0"/>
      <w:marRight w:val="0"/>
      <w:marTop w:val="0"/>
      <w:marBottom w:val="0"/>
      <w:divBdr>
        <w:top w:val="none" w:sz="0" w:space="0" w:color="auto"/>
        <w:left w:val="none" w:sz="0" w:space="0" w:color="auto"/>
        <w:bottom w:val="none" w:sz="0" w:space="0" w:color="auto"/>
        <w:right w:val="none" w:sz="0" w:space="0" w:color="auto"/>
      </w:divBdr>
    </w:div>
    <w:div w:id="1382482461">
      <w:marLeft w:val="0"/>
      <w:marRight w:val="0"/>
      <w:marTop w:val="0"/>
      <w:marBottom w:val="0"/>
      <w:divBdr>
        <w:top w:val="none" w:sz="0" w:space="0" w:color="auto"/>
        <w:left w:val="none" w:sz="0" w:space="0" w:color="auto"/>
        <w:bottom w:val="none" w:sz="0" w:space="0" w:color="auto"/>
        <w:right w:val="none" w:sz="0" w:space="0" w:color="auto"/>
      </w:divBdr>
    </w:div>
    <w:div w:id="1382482462">
      <w:marLeft w:val="0"/>
      <w:marRight w:val="0"/>
      <w:marTop w:val="0"/>
      <w:marBottom w:val="0"/>
      <w:divBdr>
        <w:top w:val="none" w:sz="0" w:space="0" w:color="auto"/>
        <w:left w:val="none" w:sz="0" w:space="0" w:color="auto"/>
        <w:bottom w:val="none" w:sz="0" w:space="0" w:color="auto"/>
        <w:right w:val="none" w:sz="0" w:space="0" w:color="auto"/>
      </w:divBdr>
    </w:div>
    <w:div w:id="1382482463">
      <w:marLeft w:val="0"/>
      <w:marRight w:val="0"/>
      <w:marTop w:val="0"/>
      <w:marBottom w:val="0"/>
      <w:divBdr>
        <w:top w:val="none" w:sz="0" w:space="0" w:color="auto"/>
        <w:left w:val="none" w:sz="0" w:space="0" w:color="auto"/>
        <w:bottom w:val="none" w:sz="0" w:space="0" w:color="auto"/>
        <w:right w:val="none" w:sz="0" w:space="0" w:color="auto"/>
      </w:divBdr>
    </w:div>
    <w:div w:id="1382482464">
      <w:marLeft w:val="0"/>
      <w:marRight w:val="0"/>
      <w:marTop w:val="0"/>
      <w:marBottom w:val="0"/>
      <w:divBdr>
        <w:top w:val="none" w:sz="0" w:space="0" w:color="auto"/>
        <w:left w:val="none" w:sz="0" w:space="0" w:color="auto"/>
        <w:bottom w:val="none" w:sz="0" w:space="0" w:color="auto"/>
        <w:right w:val="none" w:sz="0" w:space="0" w:color="auto"/>
      </w:divBdr>
    </w:div>
    <w:div w:id="1382482465">
      <w:marLeft w:val="0"/>
      <w:marRight w:val="0"/>
      <w:marTop w:val="0"/>
      <w:marBottom w:val="0"/>
      <w:divBdr>
        <w:top w:val="none" w:sz="0" w:space="0" w:color="auto"/>
        <w:left w:val="none" w:sz="0" w:space="0" w:color="auto"/>
        <w:bottom w:val="none" w:sz="0" w:space="0" w:color="auto"/>
        <w:right w:val="none" w:sz="0" w:space="0" w:color="auto"/>
      </w:divBdr>
    </w:div>
    <w:div w:id="1382482467">
      <w:marLeft w:val="0"/>
      <w:marRight w:val="0"/>
      <w:marTop w:val="0"/>
      <w:marBottom w:val="0"/>
      <w:divBdr>
        <w:top w:val="none" w:sz="0" w:space="0" w:color="auto"/>
        <w:left w:val="none" w:sz="0" w:space="0" w:color="auto"/>
        <w:bottom w:val="none" w:sz="0" w:space="0" w:color="auto"/>
        <w:right w:val="none" w:sz="0" w:space="0" w:color="auto"/>
      </w:divBdr>
    </w:div>
    <w:div w:id="1382482468">
      <w:marLeft w:val="0"/>
      <w:marRight w:val="0"/>
      <w:marTop w:val="0"/>
      <w:marBottom w:val="0"/>
      <w:divBdr>
        <w:top w:val="none" w:sz="0" w:space="0" w:color="auto"/>
        <w:left w:val="none" w:sz="0" w:space="0" w:color="auto"/>
        <w:bottom w:val="none" w:sz="0" w:space="0" w:color="auto"/>
        <w:right w:val="none" w:sz="0" w:space="0" w:color="auto"/>
      </w:divBdr>
    </w:div>
    <w:div w:id="1382482469">
      <w:marLeft w:val="0"/>
      <w:marRight w:val="0"/>
      <w:marTop w:val="0"/>
      <w:marBottom w:val="0"/>
      <w:divBdr>
        <w:top w:val="none" w:sz="0" w:space="0" w:color="auto"/>
        <w:left w:val="none" w:sz="0" w:space="0" w:color="auto"/>
        <w:bottom w:val="none" w:sz="0" w:space="0" w:color="auto"/>
        <w:right w:val="none" w:sz="0" w:space="0" w:color="auto"/>
      </w:divBdr>
    </w:div>
    <w:div w:id="1382482470">
      <w:marLeft w:val="0"/>
      <w:marRight w:val="0"/>
      <w:marTop w:val="0"/>
      <w:marBottom w:val="0"/>
      <w:divBdr>
        <w:top w:val="none" w:sz="0" w:space="0" w:color="auto"/>
        <w:left w:val="none" w:sz="0" w:space="0" w:color="auto"/>
        <w:bottom w:val="none" w:sz="0" w:space="0" w:color="auto"/>
        <w:right w:val="none" w:sz="0" w:space="0" w:color="auto"/>
      </w:divBdr>
    </w:div>
    <w:div w:id="1382482471">
      <w:marLeft w:val="0"/>
      <w:marRight w:val="0"/>
      <w:marTop w:val="0"/>
      <w:marBottom w:val="0"/>
      <w:divBdr>
        <w:top w:val="none" w:sz="0" w:space="0" w:color="auto"/>
        <w:left w:val="none" w:sz="0" w:space="0" w:color="auto"/>
        <w:bottom w:val="none" w:sz="0" w:space="0" w:color="auto"/>
        <w:right w:val="none" w:sz="0" w:space="0" w:color="auto"/>
      </w:divBdr>
    </w:div>
    <w:div w:id="1382482472">
      <w:marLeft w:val="0"/>
      <w:marRight w:val="0"/>
      <w:marTop w:val="0"/>
      <w:marBottom w:val="0"/>
      <w:divBdr>
        <w:top w:val="none" w:sz="0" w:space="0" w:color="auto"/>
        <w:left w:val="none" w:sz="0" w:space="0" w:color="auto"/>
        <w:bottom w:val="none" w:sz="0" w:space="0" w:color="auto"/>
        <w:right w:val="none" w:sz="0" w:space="0" w:color="auto"/>
      </w:divBdr>
    </w:div>
    <w:div w:id="1382482473">
      <w:marLeft w:val="0"/>
      <w:marRight w:val="0"/>
      <w:marTop w:val="0"/>
      <w:marBottom w:val="0"/>
      <w:divBdr>
        <w:top w:val="none" w:sz="0" w:space="0" w:color="auto"/>
        <w:left w:val="none" w:sz="0" w:space="0" w:color="auto"/>
        <w:bottom w:val="none" w:sz="0" w:space="0" w:color="auto"/>
        <w:right w:val="none" w:sz="0" w:space="0" w:color="auto"/>
      </w:divBdr>
    </w:div>
    <w:div w:id="1382482474">
      <w:marLeft w:val="0"/>
      <w:marRight w:val="0"/>
      <w:marTop w:val="0"/>
      <w:marBottom w:val="0"/>
      <w:divBdr>
        <w:top w:val="none" w:sz="0" w:space="0" w:color="auto"/>
        <w:left w:val="none" w:sz="0" w:space="0" w:color="auto"/>
        <w:bottom w:val="none" w:sz="0" w:space="0" w:color="auto"/>
        <w:right w:val="none" w:sz="0" w:space="0" w:color="auto"/>
      </w:divBdr>
    </w:div>
    <w:div w:id="1382482475">
      <w:marLeft w:val="0"/>
      <w:marRight w:val="0"/>
      <w:marTop w:val="0"/>
      <w:marBottom w:val="0"/>
      <w:divBdr>
        <w:top w:val="none" w:sz="0" w:space="0" w:color="auto"/>
        <w:left w:val="none" w:sz="0" w:space="0" w:color="auto"/>
        <w:bottom w:val="none" w:sz="0" w:space="0" w:color="auto"/>
        <w:right w:val="none" w:sz="0" w:space="0" w:color="auto"/>
      </w:divBdr>
    </w:div>
    <w:div w:id="1382482476">
      <w:marLeft w:val="0"/>
      <w:marRight w:val="0"/>
      <w:marTop w:val="0"/>
      <w:marBottom w:val="0"/>
      <w:divBdr>
        <w:top w:val="none" w:sz="0" w:space="0" w:color="auto"/>
        <w:left w:val="none" w:sz="0" w:space="0" w:color="auto"/>
        <w:bottom w:val="none" w:sz="0" w:space="0" w:color="auto"/>
        <w:right w:val="none" w:sz="0" w:space="0" w:color="auto"/>
      </w:divBdr>
    </w:div>
    <w:div w:id="1382482477">
      <w:marLeft w:val="0"/>
      <w:marRight w:val="0"/>
      <w:marTop w:val="0"/>
      <w:marBottom w:val="0"/>
      <w:divBdr>
        <w:top w:val="none" w:sz="0" w:space="0" w:color="auto"/>
        <w:left w:val="none" w:sz="0" w:space="0" w:color="auto"/>
        <w:bottom w:val="none" w:sz="0" w:space="0" w:color="auto"/>
        <w:right w:val="none" w:sz="0" w:space="0" w:color="auto"/>
      </w:divBdr>
    </w:div>
    <w:div w:id="1382482478">
      <w:marLeft w:val="0"/>
      <w:marRight w:val="0"/>
      <w:marTop w:val="0"/>
      <w:marBottom w:val="0"/>
      <w:divBdr>
        <w:top w:val="none" w:sz="0" w:space="0" w:color="auto"/>
        <w:left w:val="none" w:sz="0" w:space="0" w:color="auto"/>
        <w:bottom w:val="none" w:sz="0" w:space="0" w:color="auto"/>
        <w:right w:val="none" w:sz="0" w:space="0" w:color="auto"/>
      </w:divBdr>
    </w:div>
    <w:div w:id="1382482479">
      <w:marLeft w:val="0"/>
      <w:marRight w:val="0"/>
      <w:marTop w:val="0"/>
      <w:marBottom w:val="0"/>
      <w:divBdr>
        <w:top w:val="none" w:sz="0" w:space="0" w:color="auto"/>
        <w:left w:val="none" w:sz="0" w:space="0" w:color="auto"/>
        <w:bottom w:val="none" w:sz="0" w:space="0" w:color="auto"/>
        <w:right w:val="none" w:sz="0" w:space="0" w:color="auto"/>
      </w:divBdr>
    </w:div>
    <w:div w:id="1382482480">
      <w:marLeft w:val="0"/>
      <w:marRight w:val="0"/>
      <w:marTop w:val="0"/>
      <w:marBottom w:val="0"/>
      <w:divBdr>
        <w:top w:val="none" w:sz="0" w:space="0" w:color="auto"/>
        <w:left w:val="none" w:sz="0" w:space="0" w:color="auto"/>
        <w:bottom w:val="none" w:sz="0" w:space="0" w:color="auto"/>
        <w:right w:val="none" w:sz="0" w:space="0" w:color="auto"/>
      </w:divBdr>
    </w:div>
    <w:div w:id="1382482481">
      <w:marLeft w:val="0"/>
      <w:marRight w:val="0"/>
      <w:marTop w:val="0"/>
      <w:marBottom w:val="0"/>
      <w:divBdr>
        <w:top w:val="none" w:sz="0" w:space="0" w:color="auto"/>
        <w:left w:val="none" w:sz="0" w:space="0" w:color="auto"/>
        <w:bottom w:val="none" w:sz="0" w:space="0" w:color="auto"/>
        <w:right w:val="none" w:sz="0" w:space="0" w:color="auto"/>
      </w:divBdr>
    </w:div>
    <w:div w:id="1382482482">
      <w:marLeft w:val="0"/>
      <w:marRight w:val="0"/>
      <w:marTop w:val="0"/>
      <w:marBottom w:val="0"/>
      <w:divBdr>
        <w:top w:val="none" w:sz="0" w:space="0" w:color="auto"/>
        <w:left w:val="none" w:sz="0" w:space="0" w:color="auto"/>
        <w:bottom w:val="none" w:sz="0" w:space="0" w:color="auto"/>
        <w:right w:val="none" w:sz="0" w:space="0" w:color="auto"/>
      </w:divBdr>
    </w:div>
    <w:div w:id="1382482483">
      <w:marLeft w:val="0"/>
      <w:marRight w:val="0"/>
      <w:marTop w:val="0"/>
      <w:marBottom w:val="0"/>
      <w:divBdr>
        <w:top w:val="none" w:sz="0" w:space="0" w:color="auto"/>
        <w:left w:val="none" w:sz="0" w:space="0" w:color="auto"/>
        <w:bottom w:val="none" w:sz="0" w:space="0" w:color="auto"/>
        <w:right w:val="none" w:sz="0" w:space="0" w:color="auto"/>
      </w:divBdr>
    </w:div>
    <w:div w:id="1382482484">
      <w:marLeft w:val="0"/>
      <w:marRight w:val="0"/>
      <w:marTop w:val="0"/>
      <w:marBottom w:val="0"/>
      <w:divBdr>
        <w:top w:val="none" w:sz="0" w:space="0" w:color="auto"/>
        <w:left w:val="none" w:sz="0" w:space="0" w:color="auto"/>
        <w:bottom w:val="none" w:sz="0" w:space="0" w:color="auto"/>
        <w:right w:val="none" w:sz="0" w:space="0" w:color="auto"/>
      </w:divBdr>
    </w:div>
    <w:div w:id="1382482485">
      <w:marLeft w:val="0"/>
      <w:marRight w:val="0"/>
      <w:marTop w:val="0"/>
      <w:marBottom w:val="0"/>
      <w:divBdr>
        <w:top w:val="none" w:sz="0" w:space="0" w:color="auto"/>
        <w:left w:val="none" w:sz="0" w:space="0" w:color="auto"/>
        <w:bottom w:val="none" w:sz="0" w:space="0" w:color="auto"/>
        <w:right w:val="none" w:sz="0" w:space="0" w:color="auto"/>
      </w:divBdr>
    </w:div>
    <w:div w:id="1382482486">
      <w:marLeft w:val="0"/>
      <w:marRight w:val="0"/>
      <w:marTop w:val="0"/>
      <w:marBottom w:val="0"/>
      <w:divBdr>
        <w:top w:val="none" w:sz="0" w:space="0" w:color="auto"/>
        <w:left w:val="none" w:sz="0" w:space="0" w:color="auto"/>
        <w:bottom w:val="none" w:sz="0" w:space="0" w:color="auto"/>
        <w:right w:val="none" w:sz="0" w:space="0" w:color="auto"/>
      </w:divBdr>
    </w:div>
    <w:div w:id="1382482487">
      <w:marLeft w:val="0"/>
      <w:marRight w:val="0"/>
      <w:marTop w:val="0"/>
      <w:marBottom w:val="0"/>
      <w:divBdr>
        <w:top w:val="none" w:sz="0" w:space="0" w:color="auto"/>
        <w:left w:val="none" w:sz="0" w:space="0" w:color="auto"/>
        <w:bottom w:val="none" w:sz="0" w:space="0" w:color="auto"/>
        <w:right w:val="none" w:sz="0" w:space="0" w:color="auto"/>
      </w:divBdr>
    </w:div>
    <w:div w:id="1382482488">
      <w:marLeft w:val="0"/>
      <w:marRight w:val="0"/>
      <w:marTop w:val="0"/>
      <w:marBottom w:val="0"/>
      <w:divBdr>
        <w:top w:val="none" w:sz="0" w:space="0" w:color="auto"/>
        <w:left w:val="none" w:sz="0" w:space="0" w:color="auto"/>
        <w:bottom w:val="none" w:sz="0" w:space="0" w:color="auto"/>
        <w:right w:val="none" w:sz="0" w:space="0" w:color="auto"/>
      </w:divBdr>
    </w:div>
    <w:div w:id="1382482489">
      <w:marLeft w:val="0"/>
      <w:marRight w:val="0"/>
      <w:marTop w:val="0"/>
      <w:marBottom w:val="0"/>
      <w:divBdr>
        <w:top w:val="none" w:sz="0" w:space="0" w:color="auto"/>
        <w:left w:val="none" w:sz="0" w:space="0" w:color="auto"/>
        <w:bottom w:val="none" w:sz="0" w:space="0" w:color="auto"/>
        <w:right w:val="none" w:sz="0" w:space="0" w:color="auto"/>
      </w:divBdr>
    </w:div>
    <w:div w:id="1382482490">
      <w:marLeft w:val="0"/>
      <w:marRight w:val="0"/>
      <w:marTop w:val="0"/>
      <w:marBottom w:val="0"/>
      <w:divBdr>
        <w:top w:val="none" w:sz="0" w:space="0" w:color="auto"/>
        <w:left w:val="none" w:sz="0" w:space="0" w:color="auto"/>
        <w:bottom w:val="none" w:sz="0" w:space="0" w:color="auto"/>
        <w:right w:val="none" w:sz="0" w:space="0" w:color="auto"/>
      </w:divBdr>
    </w:div>
    <w:div w:id="1382482491">
      <w:marLeft w:val="0"/>
      <w:marRight w:val="0"/>
      <w:marTop w:val="0"/>
      <w:marBottom w:val="0"/>
      <w:divBdr>
        <w:top w:val="none" w:sz="0" w:space="0" w:color="auto"/>
        <w:left w:val="none" w:sz="0" w:space="0" w:color="auto"/>
        <w:bottom w:val="none" w:sz="0" w:space="0" w:color="auto"/>
        <w:right w:val="none" w:sz="0" w:space="0" w:color="auto"/>
      </w:divBdr>
    </w:div>
    <w:div w:id="1382482492">
      <w:marLeft w:val="0"/>
      <w:marRight w:val="0"/>
      <w:marTop w:val="0"/>
      <w:marBottom w:val="0"/>
      <w:divBdr>
        <w:top w:val="none" w:sz="0" w:space="0" w:color="auto"/>
        <w:left w:val="none" w:sz="0" w:space="0" w:color="auto"/>
        <w:bottom w:val="none" w:sz="0" w:space="0" w:color="auto"/>
        <w:right w:val="none" w:sz="0" w:space="0" w:color="auto"/>
      </w:divBdr>
    </w:div>
    <w:div w:id="1382482493">
      <w:marLeft w:val="0"/>
      <w:marRight w:val="0"/>
      <w:marTop w:val="0"/>
      <w:marBottom w:val="0"/>
      <w:divBdr>
        <w:top w:val="none" w:sz="0" w:space="0" w:color="auto"/>
        <w:left w:val="none" w:sz="0" w:space="0" w:color="auto"/>
        <w:bottom w:val="none" w:sz="0" w:space="0" w:color="auto"/>
        <w:right w:val="none" w:sz="0" w:space="0" w:color="auto"/>
      </w:divBdr>
    </w:div>
    <w:div w:id="1382482494">
      <w:marLeft w:val="0"/>
      <w:marRight w:val="0"/>
      <w:marTop w:val="0"/>
      <w:marBottom w:val="0"/>
      <w:divBdr>
        <w:top w:val="none" w:sz="0" w:space="0" w:color="auto"/>
        <w:left w:val="none" w:sz="0" w:space="0" w:color="auto"/>
        <w:bottom w:val="none" w:sz="0" w:space="0" w:color="auto"/>
        <w:right w:val="none" w:sz="0" w:space="0" w:color="auto"/>
      </w:divBdr>
    </w:div>
    <w:div w:id="1382482495">
      <w:marLeft w:val="0"/>
      <w:marRight w:val="0"/>
      <w:marTop w:val="0"/>
      <w:marBottom w:val="0"/>
      <w:divBdr>
        <w:top w:val="none" w:sz="0" w:space="0" w:color="auto"/>
        <w:left w:val="none" w:sz="0" w:space="0" w:color="auto"/>
        <w:bottom w:val="none" w:sz="0" w:space="0" w:color="auto"/>
        <w:right w:val="none" w:sz="0" w:space="0" w:color="auto"/>
      </w:divBdr>
    </w:div>
    <w:div w:id="1382482496">
      <w:marLeft w:val="0"/>
      <w:marRight w:val="0"/>
      <w:marTop w:val="0"/>
      <w:marBottom w:val="0"/>
      <w:divBdr>
        <w:top w:val="none" w:sz="0" w:space="0" w:color="auto"/>
        <w:left w:val="none" w:sz="0" w:space="0" w:color="auto"/>
        <w:bottom w:val="none" w:sz="0" w:space="0" w:color="auto"/>
        <w:right w:val="none" w:sz="0" w:space="0" w:color="auto"/>
      </w:divBdr>
    </w:div>
    <w:div w:id="1382482497">
      <w:marLeft w:val="0"/>
      <w:marRight w:val="0"/>
      <w:marTop w:val="0"/>
      <w:marBottom w:val="0"/>
      <w:divBdr>
        <w:top w:val="none" w:sz="0" w:space="0" w:color="auto"/>
        <w:left w:val="none" w:sz="0" w:space="0" w:color="auto"/>
        <w:bottom w:val="none" w:sz="0" w:space="0" w:color="auto"/>
        <w:right w:val="none" w:sz="0" w:space="0" w:color="auto"/>
      </w:divBdr>
    </w:div>
    <w:div w:id="1382482498">
      <w:marLeft w:val="0"/>
      <w:marRight w:val="0"/>
      <w:marTop w:val="0"/>
      <w:marBottom w:val="0"/>
      <w:divBdr>
        <w:top w:val="none" w:sz="0" w:space="0" w:color="auto"/>
        <w:left w:val="none" w:sz="0" w:space="0" w:color="auto"/>
        <w:bottom w:val="none" w:sz="0" w:space="0" w:color="auto"/>
        <w:right w:val="none" w:sz="0" w:space="0" w:color="auto"/>
      </w:divBdr>
    </w:div>
    <w:div w:id="1382482499">
      <w:marLeft w:val="0"/>
      <w:marRight w:val="0"/>
      <w:marTop w:val="0"/>
      <w:marBottom w:val="0"/>
      <w:divBdr>
        <w:top w:val="none" w:sz="0" w:space="0" w:color="auto"/>
        <w:left w:val="none" w:sz="0" w:space="0" w:color="auto"/>
        <w:bottom w:val="none" w:sz="0" w:space="0" w:color="auto"/>
        <w:right w:val="none" w:sz="0" w:space="0" w:color="auto"/>
      </w:divBdr>
    </w:div>
    <w:div w:id="1382482500">
      <w:marLeft w:val="0"/>
      <w:marRight w:val="0"/>
      <w:marTop w:val="0"/>
      <w:marBottom w:val="0"/>
      <w:divBdr>
        <w:top w:val="none" w:sz="0" w:space="0" w:color="auto"/>
        <w:left w:val="none" w:sz="0" w:space="0" w:color="auto"/>
        <w:bottom w:val="none" w:sz="0" w:space="0" w:color="auto"/>
        <w:right w:val="none" w:sz="0" w:space="0" w:color="auto"/>
      </w:divBdr>
    </w:div>
    <w:div w:id="1382482501">
      <w:marLeft w:val="0"/>
      <w:marRight w:val="0"/>
      <w:marTop w:val="0"/>
      <w:marBottom w:val="0"/>
      <w:divBdr>
        <w:top w:val="none" w:sz="0" w:space="0" w:color="auto"/>
        <w:left w:val="none" w:sz="0" w:space="0" w:color="auto"/>
        <w:bottom w:val="none" w:sz="0" w:space="0" w:color="auto"/>
        <w:right w:val="none" w:sz="0" w:space="0" w:color="auto"/>
      </w:divBdr>
    </w:div>
    <w:div w:id="1382482502">
      <w:marLeft w:val="0"/>
      <w:marRight w:val="0"/>
      <w:marTop w:val="0"/>
      <w:marBottom w:val="0"/>
      <w:divBdr>
        <w:top w:val="none" w:sz="0" w:space="0" w:color="auto"/>
        <w:left w:val="none" w:sz="0" w:space="0" w:color="auto"/>
        <w:bottom w:val="none" w:sz="0" w:space="0" w:color="auto"/>
        <w:right w:val="none" w:sz="0" w:space="0" w:color="auto"/>
      </w:divBdr>
    </w:div>
    <w:div w:id="1382482503">
      <w:marLeft w:val="0"/>
      <w:marRight w:val="0"/>
      <w:marTop w:val="0"/>
      <w:marBottom w:val="0"/>
      <w:divBdr>
        <w:top w:val="none" w:sz="0" w:space="0" w:color="auto"/>
        <w:left w:val="none" w:sz="0" w:space="0" w:color="auto"/>
        <w:bottom w:val="none" w:sz="0" w:space="0" w:color="auto"/>
        <w:right w:val="none" w:sz="0" w:space="0" w:color="auto"/>
      </w:divBdr>
    </w:div>
    <w:div w:id="1382482504">
      <w:marLeft w:val="0"/>
      <w:marRight w:val="0"/>
      <w:marTop w:val="0"/>
      <w:marBottom w:val="0"/>
      <w:divBdr>
        <w:top w:val="none" w:sz="0" w:space="0" w:color="auto"/>
        <w:left w:val="none" w:sz="0" w:space="0" w:color="auto"/>
        <w:bottom w:val="none" w:sz="0" w:space="0" w:color="auto"/>
        <w:right w:val="none" w:sz="0" w:space="0" w:color="auto"/>
      </w:divBdr>
    </w:div>
    <w:div w:id="1382482505">
      <w:marLeft w:val="0"/>
      <w:marRight w:val="0"/>
      <w:marTop w:val="0"/>
      <w:marBottom w:val="0"/>
      <w:divBdr>
        <w:top w:val="none" w:sz="0" w:space="0" w:color="auto"/>
        <w:left w:val="none" w:sz="0" w:space="0" w:color="auto"/>
        <w:bottom w:val="none" w:sz="0" w:space="0" w:color="auto"/>
        <w:right w:val="none" w:sz="0" w:space="0" w:color="auto"/>
      </w:divBdr>
    </w:div>
    <w:div w:id="1382482506">
      <w:marLeft w:val="0"/>
      <w:marRight w:val="0"/>
      <w:marTop w:val="0"/>
      <w:marBottom w:val="0"/>
      <w:divBdr>
        <w:top w:val="none" w:sz="0" w:space="0" w:color="auto"/>
        <w:left w:val="none" w:sz="0" w:space="0" w:color="auto"/>
        <w:bottom w:val="none" w:sz="0" w:space="0" w:color="auto"/>
        <w:right w:val="none" w:sz="0" w:space="0" w:color="auto"/>
      </w:divBdr>
    </w:div>
    <w:div w:id="1382482507">
      <w:marLeft w:val="0"/>
      <w:marRight w:val="0"/>
      <w:marTop w:val="0"/>
      <w:marBottom w:val="0"/>
      <w:divBdr>
        <w:top w:val="none" w:sz="0" w:space="0" w:color="auto"/>
        <w:left w:val="none" w:sz="0" w:space="0" w:color="auto"/>
        <w:bottom w:val="none" w:sz="0" w:space="0" w:color="auto"/>
        <w:right w:val="none" w:sz="0" w:space="0" w:color="auto"/>
      </w:divBdr>
    </w:div>
    <w:div w:id="1382482508">
      <w:marLeft w:val="0"/>
      <w:marRight w:val="0"/>
      <w:marTop w:val="0"/>
      <w:marBottom w:val="0"/>
      <w:divBdr>
        <w:top w:val="none" w:sz="0" w:space="0" w:color="auto"/>
        <w:left w:val="none" w:sz="0" w:space="0" w:color="auto"/>
        <w:bottom w:val="none" w:sz="0" w:space="0" w:color="auto"/>
        <w:right w:val="none" w:sz="0" w:space="0" w:color="auto"/>
      </w:divBdr>
    </w:div>
    <w:div w:id="1382482509">
      <w:marLeft w:val="0"/>
      <w:marRight w:val="0"/>
      <w:marTop w:val="0"/>
      <w:marBottom w:val="0"/>
      <w:divBdr>
        <w:top w:val="none" w:sz="0" w:space="0" w:color="auto"/>
        <w:left w:val="none" w:sz="0" w:space="0" w:color="auto"/>
        <w:bottom w:val="none" w:sz="0" w:space="0" w:color="auto"/>
        <w:right w:val="none" w:sz="0" w:space="0" w:color="auto"/>
      </w:divBdr>
    </w:div>
    <w:div w:id="1382482510">
      <w:marLeft w:val="0"/>
      <w:marRight w:val="0"/>
      <w:marTop w:val="0"/>
      <w:marBottom w:val="0"/>
      <w:divBdr>
        <w:top w:val="none" w:sz="0" w:space="0" w:color="auto"/>
        <w:left w:val="none" w:sz="0" w:space="0" w:color="auto"/>
        <w:bottom w:val="none" w:sz="0" w:space="0" w:color="auto"/>
        <w:right w:val="none" w:sz="0" w:space="0" w:color="auto"/>
      </w:divBdr>
    </w:div>
    <w:div w:id="1382482511">
      <w:marLeft w:val="0"/>
      <w:marRight w:val="0"/>
      <w:marTop w:val="0"/>
      <w:marBottom w:val="0"/>
      <w:divBdr>
        <w:top w:val="none" w:sz="0" w:space="0" w:color="auto"/>
        <w:left w:val="none" w:sz="0" w:space="0" w:color="auto"/>
        <w:bottom w:val="none" w:sz="0" w:space="0" w:color="auto"/>
        <w:right w:val="none" w:sz="0" w:space="0" w:color="auto"/>
      </w:divBdr>
    </w:div>
    <w:div w:id="1382482512">
      <w:marLeft w:val="0"/>
      <w:marRight w:val="0"/>
      <w:marTop w:val="0"/>
      <w:marBottom w:val="0"/>
      <w:divBdr>
        <w:top w:val="none" w:sz="0" w:space="0" w:color="auto"/>
        <w:left w:val="none" w:sz="0" w:space="0" w:color="auto"/>
        <w:bottom w:val="none" w:sz="0" w:space="0" w:color="auto"/>
        <w:right w:val="none" w:sz="0" w:space="0" w:color="auto"/>
      </w:divBdr>
    </w:div>
    <w:div w:id="1382482513">
      <w:marLeft w:val="0"/>
      <w:marRight w:val="0"/>
      <w:marTop w:val="0"/>
      <w:marBottom w:val="0"/>
      <w:divBdr>
        <w:top w:val="none" w:sz="0" w:space="0" w:color="auto"/>
        <w:left w:val="none" w:sz="0" w:space="0" w:color="auto"/>
        <w:bottom w:val="none" w:sz="0" w:space="0" w:color="auto"/>
        <w:right w:val="none" w:sz="0" w:space="0" w:color="auto"/>
      </w:divBdr>
    </w:div>
    <w:div w:id="1382482514">
      <w:marLeft w:val="0"/>
      <w:marRight w:val="0"/>
      <w:marTop w:val="0"/>
      <w:marBottom w:val="0"/>
      <w:divBdr>
        <w:top w:val="none" w:sz="0" w:space="0" w:color="auto"/>
        <w:left w:val="none" w:sz="0" w:space="0" w:color="auto"/>
        <w:bottom w:val="none" w:sz="0" w:space="0" w:color="auto"/>
        <w:right w:val="none" w:sz="0" w:space="0" w:color="auto"/>
      </w:divBdr>
    </w:div>
    <w:div w:id="1382482515">
      <w:marLeft w:val="0"/>
      <w:marRight w:val="0"/>
      <w:marTop w:val="0"/>
      <w:marBottom w:val="0"/>
      <w:divBdr>
        <w:top w:val="none" w:sz="0" w:space="0" w:color="auto"/>
        <w:left w:val="none" w:sz="0" w:space="0" w:color="auto"/>
        <w:bottom w:val="none" w:sz="0" w:space="0" w:color="auto"/>
        <w:right w:val="none" w:sz="0" w:space="0" w:color="auto"/>
      </w:divBdr>
    </w:div>
    <w:div w:id="1382482516">
      <w:marLeft w:val="0"/>
      <w:marRight w:val="0"/>
      <w:marTop w:val="0"/>
      <w:marBottom w:val="0"/>
      <w:divBdr>
        <w:top w:val="none" w:sz="0" w:space="0" w:color="auto"/>
        <w:left w:val="none" w:sz="0" w:space="0" w:color="auto"/>
        <w:bottom w:val="none" w:sz="0" w:space="0" w:color="auto"/>
        <w:right w:val="none" w:sz="0" w:space="0" w:color="auto"/>
      </w:divBdr>
    </w:div>
    <w:div w:id="1382482517">
      <w:marLeft w:val="0"/>
      <w:marRight w:val="0"/>
      <w:marTop w:val="0"/>
      <w:marBottom w:val="0"/>
      <w:divBdr>
        <w:top w:val="none" w:sz="0" w:space="0" w:color="auto"/>
        <w:left w:val="none" w:sz="0" w:space="0" w:color="auto"/>
        <w:bottom w:val="none" w:sz="0" w:space="0" w:color="auto"/>
        <w:right w:val="none" w:sz="0" w:space="0" w:color="auto"/>
      </w:divBdr>
    </w:div>
    <w:div w:id="1382482518">
      <w:marLeft w:val="0"/>
      <w:marRight w:val="0"/>
      <w:marTop w:val="0"/>
      <w:marBottom w:val="0"/>
      <w:divBdr>
        <w:top w:val="none" w:sz="0" w:space="0" w:color="auto"/>
        <w:left w:val="none" w:sz="0" w:space="0" w:color="auto"/>
        <w:bottom w:val="none" w:sz="0" w:space="0" w:color="auto"/>
        <w:right w:val="none" w:sz="0" w:space="0" w:color="auto"/>
      </w:divBdr>
    </w:div>
    <w:div w:id="1382482519">
      <w:marLeft w:val="0"/>
      <w:marRight w:val="0"/>
      <w:marTop w:val="0"/>
      <w:marBottom w:val="0"/>
      <w:divBdr>
        <w:top w:val="none" w:sz="0" w:space="0" w:color="auto"/>
        <w:left w:val="none" w:sz="0" w:space="0" w:color="auto"/>
        <w:bottom w:val="none" w:sz="0" w:space="0" w:color="auto"/>
        <w:right w:val="none" w:sz="0" w:space="0" w:color="auto"/>
      </w:divBdr>
    </w:div>
    <w:div w:id="1382482520">
      <w:marLeft w:val="0"/>
      <w:marRight w:val="0"/>
      <w:marTop w:val="0"/>
      <w:marBottom w:val="0"/>
      <w:divBdr>
        <w:top w:val="none" w:sz="0" w:space="0" w:color="auto"/>
        <w:left w:val="none" w:sz="0" w:space="0" w:color="auto"/>
        <w:bottom w:val="none" w:sz="0" w:space="0" w:color="auto"/>
        <w:right w:val="none" w:sz="0" w:space="0" w:color="auto"/>
      </w:divBdr>
    </w:div>
    <w:div w:id="1382482521">
      <w:marLeft w:val="0"/>
      <w:marRight w:val="0"/>
      <w:marTop w:val="0"/>
      <w:marBottom w:val="0"/>
      <w:divBdr>
        <w:top w:val="none" w:sz="0" w:space="0" w:color="auto"/>
        <w:left w:val="none" w:sz="0" w:space="0" w:color="auto"/>
        <w:bottom w:val="none" w:sz="0" w:space="0" w:color="auto"/>
        <w:right w:val="none" w:sz="0" w:space="0" w:color="auto"/>
      </w:divBdr>
    </w:div>
    <w:div w:id="1382482522">
      <w:marLeft w:val="0"/>
      <w:marRight w:val="0"/>
      <w:marTop w:val="0"/>
      <w:marBottom w:val="0"/>
      <w:divBdr>
        <w:top w:val="none" w:sz="0" w:space="0" w:color="auto"/>
        <w:left w:val="none" w:sz="0" w:space="0" w:color="auto"/>
        <w:bottom w:val="none" w:sz="0" w:space="0" w:color="auto"/>
        <w:right w:val="none" w:sz="0" w:space="0" w:color="auto"/>
      </w:divBdr>
    </w:div>
    <w:div w:id="1382482523">
      <w:marLeft w:val="0"/>
      <w:marRight w:val="0"/>
      <w:marTop w:val="0"/>
      <w:marBottom w:val="0"/>
      <w:divBdr>
        <w:top w:val="none" w:sz="0" w:space="0" w:color="auto"/>
        <w:left w:val="none" w:sz="0" w:space="0" w:color="auto"/>
        <w:bottom w:val="none" w:sz="0" w:space="0" w:color="auto"/>
        <w:right w:val="none" w:sz="0" w:space="0" w:color="auto"/>
      </w:divBdr>
    </w:div>
    <w:div w:id="1382482524">
      <w:marLeft w:val="0"/>
      <w:marRight w:val="0"/>
      <w:marTop w:val="0"/>
      <w:marBottom w:val="0"/>
      <w:divBdr>
        <w:top w:val="none" w:sz="0" w:space="0" w:color="auto"/>
        <w:left w:val="none" w:sz="0" w:space="0" w:color="auto"/>
        <w:bottom w:val="none" w:sz="0" w:space="0" w:color="auto"/>
        <w:right w:val="none" w:sz="0" w:space="0" w:color="auto"/>
      </w:divBdr>
    </w:div>
    <w:div w:id="1382482525">
      <w:marLeft w:val="0"/>
      <w:marRight w:val="0"/>
      <w:marTop w:val="0"/>
      <w:marBottom w:val="0"/>
      <w:divBdr>
        <w:top w:val="none" w:sz="0" w:space="0" w:color="auto"/>
        <w:left w:val="none" w:sz="0" w:space="0" w:color="auto"/>
        <w:bottom w:val="none" w:sz="0" w:space="0" w:color="auto"/>
        <w:right w:val="none" w:sz="0" w:space="0" w:color="auto"/>
      </w:divBdr>
    </w:div>
    <w:div w:id="1382482526">
      <w:marLeft w:val="0"/>
      <w:marRight w:val="0"/>
      <w:marTop w:val="0"/>
      <w:marBottom w:val="0"/>
      <w:divBdr>
        <w:top w:val="none" w:sz="0" w:space="0" w:color="auto"/>
        <w:left w:val="none" w:sz="0" w:space="0" w:color="auto"/>
        <w:bottom w:val="none" w:sz="0" w:space="0" w:color="auto"/>
        <w:right w:val="none" w:sz="0" w:space="0" w:color="auto"/>
      </w:divBdr>
    </w:div>
    <w:div w:id="1382482527">
      <w:marLeft w:val="0"/>
      <w:marRight w:val="0"/>
      <w:marTop w:val="0"/>
      <w:marBottom w:val="0"/>
      <w:divBdr>
        <w:top w:val="none" w:sz="0" w:space="0" w:color="auto"/>
        <w:left w:val="none" w:sz="0" w:space="0" w:color="auto"/>
        <w:bottom w:val="none" w:sz="0" w:space="0" w:color="auto"/>
        <w:right w:val="none" w:sz="0" w:space="0" w:color="auto"/>
      </w:divBdr>
    </w:div>
    <w:div w:id="1382482528">
      <w:marLeft w:val="0"/>
      <w:marRight w:val="0"/>
      <w:marTop w:val="0"/>
      <w:marBottom w:val="0"/>
      <w:divBdr>
        <w:top w:val="none" w:sz="0" w:space="0" w:color="auto"/>
        <w:left w:val="none" w:sz="0" w:space="0" w:color="auto"/>
        <w:bottom w:val="none" w:sz="0" w:space="0" w:color="auto"/>
        <w:right w:val="none" w:sz="0" w:space="0" w:color="auto"/>
      </w:divBdr>
    </w:div>
    <w:div w:id="1382482529">
      <w:marLeft w:val="0"/>
      <w:marRight w:val="0"/>
      <w:marTop w:val="0"/>
      <w:marBottom w:val="0"/>
      <w:divBdr>
        <w:top w:val="none" w:sz="0" w:space="0" w:color="auto"/>
        <w:left w:val="none" w:sz="0" w:space="0" w:color="auto"/>
        <w:bottom w:val="none" w:sz="0" w:space="0" w:color="auto"/>
        <w:right w:val="none" w:sz="0" w:space="0" w:color="auto"/>
      </w:divBdr>
    </w:div>
    <w:div w:id="1382482530">
      <w:marLeft w:val="0"/>
      <w:marRight w:val="0"/>
      <w:marTop w:val="0"/>
      <w:marBottom w:val="0"/>
      <w:divBdr>
        <w:top w:val="none" w:sz="0" w:space="0" w:color="auto"/>
        <w:left w:val="none" w:sz="0" w:space="0" w:color="auto"/>
        <w:bottom w:val="none" w:sz="0" w:space="0" w:color="auto"/>
        <w:right w:val="none" w:sz="0" w:space="0" w:color="auto"/>
      </w:divBdr>
    </w:div>
    <w:div w:id="1382482531">
      <w:marLeft w:val="0"/>
      <w:marRight w:val="0"/>
      <w:marTop w:val="0"/>
      <w:marBottom w:val="0"/>
      <w:divBdr>
        <w:top w:val="none" w:sz="0" w:space="0" w:color="auto"/>
        <w:left w:val="none" w:sz="0" w:space="0" w:color="auto"/>
        <w:bottom w:val="none" w:sz="0" w:space="0" w:color="auto"/>
        <w:right w:val="none" w:sz="0" w:space="0" w:color="auto"/>
      </w:divBdr>
    </w:div>
    <w:div w:id="1382482532">
      <w:marLeft w:val="0"/>
      <w:marRight w:val="0"/>
      <w:marTop w:val="0"/>
      <w:marBottom w:val="0"/>
      <w:divBdr>
        <w:top w:val="none" w:sz="0" w:space="0" w:color="auto"/>
        <w:left w:val="none" w:sz="0" w:space="0" w:color="auto"/>
        <w:bottom w:val="none" w:sz="0" w:space="0" w:color="auto"/>
        <w:right w:val="none" w:sz="0" w:space="0" w:color="auto"/>
      </w:divBdr>
    </w:div>
    <w:div w:id="1382482533">
      <w:marLeft w:val="0"/>
      <w:marRight w:val="0"/>
      <w:marTop w:val="0"/>
      <w:marBottom w:val="0"/>
      <w:divBdr>
        <w:top w:val="none" w:sz="0" w:space="0" w:color="auto"/>
        <w:left w:val="none" w:sz="0" w:space="0" w:color="auto"/>
        <w:bottom w:val="none" w:sz="0" w:space="0" w:color="auto"/>
        <w:right w:val="none" w:sz="0" w:space="0" w:color="auto"/>
      </w:divBdr>
    </w:div>
    <w:div w:id="1382482534">
      <w:marLeft w:val="0"/>
      <w:marRight w:val="0"/>
      <w:marTop w:val="0"/>
      <w:marBottom w:val="0"/>
      <w:divBdr>
        <w:top w:val="none" w:sz="0" w:space="0" w:color="auto"/>
        <w:left w:val="none" w:sz="0" w:space="0" w:color="auto"/>
        <w:bottom w:val="none" w:sz="0" w:space="0" w:color="auto"/>
        <w:right w:val="none" w:sz="0" w:space="0" w:color="auto"/>
      </w:divBdr>
    </w:div>
    <w:div w:id="1382482535">
      <w:marLeft w:val="0"/>
      <w:marRight w:val="0"/>
      <w:marTop w:val="0"/>
      <w:marBottom w:val="0"/>
      <w:divBdr>
        <w:top w:val="none" w:sz="0" w:space="0" w:color="auto"/>
        <w:left w:val="none" w:sz="0" w:space="0" w:color="auto"/>
        <w:bottom w:val="none" w:sz="0" w:space="0" w:color="auto"/>
        <w:right w:val="none" w:sz="0" w:space="0" w:color="auto"/>
      </w:divBdr>
    </w:div>
    <w:div w:id="1382482536">
      <w:marLeft w:val="0"/>
      <w:marRight w:val="0"/>
      <w:marTop w:val="0"/>
      <w:marBottom w:val="0"/>
      <w:divBdr>
        <w:top w:val="none" w:sz="0" w:space="0" w:color="auto"/>
        <w:left w:val="none" w:sz="0" w:space="0" w:color="auto"/>
        <w:bottom w:val="none" w:sz="0" w:space="0" w:color="auto"/>
        <w:right w:val="none" w:sz="0" w:space="0" w:color="auto"/>
      </w:divBdr>
    </w:div>
    <w:div w:id="1382482537">
      <w:marLeft w:val="0"/>
      <w:marRight w:val="0"/>
      <w:marTop w:val="0"/>
      <w:marBottom w:val="0"/>
      <w:divBdr>
        <w:top w:val="none" w:sz="0" w:space="0" w:color="auto"/>
        <w:left w:val="none" w:sz="0" w:space="0" w:color="auto"/>
        <w:bottom w:val="none" w:sz="0" w:space="0" w:color="auto"/>
        <w:right w:val="none" w:sz="0" w:space="0" w:color="auto"/>
      </w:divBdr>
    </w:div>
    <w:div w:id="1382482538">
      <w:marLeft w:val="0"/>
      <w:marRight w:val="0"/>
      <w:marTop w:val="0"/>
      <w:marBottom w:val="0"/>
      <w:divBdr>
        <w:top w:val="none" w:sz="0" w:space="0" w:color="auto"/>
        <w:left w:val="none" w:sz="0" w:space="0" w:color="auto"/>
        <w:bottom w:val="none" w:sz="0" w:space="0" w:color="auto"/>
        <w:right w:val="none" w:sz="0" w:space="0" w:color="auto"/>
      </w:divBdr>
    </w:div>
    <w:div w:id="1382482539">
      <w:marLeft w:val="0"/>
      <w:marRight w:val="0"/>
      <w:marTop w:val="0"/>
      <w:marBottom w:val="0"/>
      <w:divBdr>
        <w:top w:val="none" w:sz="0" w:space="0" w:color="auto"/>
        <w:left w:val="none" w:sz="0" w:space="0" w:color="auto"/>
        <w:bottom w:val="none" w:sz="0" w:space="0" w:color="auto"/>
        <w:right w:val="none" w:sz="0" w:space="0" w:color="auto"/>
      </w:divBdr>
    </w:div>
    <w:div w:id="1382482540">
      <w:marLeft w:val="0"/>
      <w:marRight w:val="0"/>
      <w:marTop w:val="0"/>
      <w:marBottom w:val="0"/>
      <w:divBdr>
        <w:top w:val="none" w:sz="0" w:space="0" w:color="auto"/>
        <w:left w:val="none" w:sz="0" w:space="0" w:color="auto"/>
        <w:bottom w:val="none" w:sz="0" w:space="0" w:color="auto"/>
        <w:right w:val="none" w:sz="0" w:space="0" w:color="auto"/>
      </w:divBdr>
    </w:div>
    <w:div w:id="1382482541">
      <w:marLeft w:val="0"/>
      <w:marRight w:val="0"/>
      <w:marTop w:val="0"/>
      <w:marBottom w:val="0"/>
      <w:divBdr>
        <w:top w:val="none" w:sz="0" w:space="0" w:color="auto"/>
        <w:left w:val="none" w:sz="0" w:space="0" w:color="auto"/>
        <w:bottom w:val="none" w:sz="0" w:space="0" w:color="auto"/>
        <w:right w:val="none" w:sz="0" w:space="0" w:color="auto"/>
      </w:divBdr>
    </w:div>
    <w:div w:id="1382482542">
      <w:marLeft w:val="0"/>
      <w:marRight w:val="0"/>
      <w:marTop w:val="0"/>
      <w:marBottom w:val="0"/>
      <w:divBdr>
        <w:top w:val="none" w:sz="0" w:space="0" w:color="auto"/>
        <w:left w:val="none" w:sz="0" w:space="0" w:color="auto"/>
        <w:bottom w:val="none" w:sz="0" w:space="0" w:color="auto"/>
        <w:right w:val="none" w:sz="0" w:space="0" w:color="auto"/>
      </w:divBdr>
    </w:div>
    <w:div w:id="1382482543">
      <w:marLeft w:val="0"/>
      <w:marRight w:val="0"/>
      <w:marTop w:val="0"/>
      <w:marBottom w:val="0"/>
      <w:divBdr>
        <w:top w:val="none" w:sz="0" w:space="0" w:color="auto"/>
        <w:left w:val="none" w:sz="0" w:space="0" w:color="auto"/>
        <w:bottom w:val="none" w:sz="0" w:space="0" w:color="auto"/>
        <w:right w:val="none" w:sz="0" w:space="0" w:color="auto"/>
      </w:divBdr>
    </w:div>
    <w:div w:id="1382482544">
      <w:marLeft w:val="0"/>
      <w:marRight w:val="0"/>
      <w:marTop w:val="0"/>
      <w:marBottom w:val="0"/>
      <w:divBdr>
        <w:top w:val="none" w:sz="0" w:space="0" w:color="auto"/>
        <w:left w:val="none" w:sz="0" w:space="0" w:color="auto"/>
        <w:bottom w:val="none" w:sz="0" w:space="0" w:color="auto"/>
        <w:right w:val="none" w:sz="0" w:space="0" w:color="auto"/>
      </w:divBdr>
    </w:div>
    <w:div w:id="1382482545">
      <w:marLeft w:val="0"/>
      <w:marRight w:val="0"/>
      <w:marTop w:val="0"/>
      <w:marBottom w:val="0"/>
      <w:divBdr>
        <w:top w:val="none" w:sz="0" w:space="0" w:color="auto"/>
        <w:left w:val="none" w:sz="0" w:space="0" w:color="auto"/>
        <w:bottom w:val="none" w:sz="0" w:space="0" w:color="auto"/>
        <w:right w:val="none" w:sz="0" w:space="0" w:color="auto"/>
      </w:divBdr>
    </w:div>
    <w:div w:id="1382482546">
      <w:marLeft w:val="0"/>
      <w:marRight w:val="0"/>
      <w:marTop w:val="0"/>
      <w:marBottom w:val="0"/>
      <w:divBdr>
        <w:top w:val="none" w:sz="0" w:space="0" w:color="auto"/>
        <w:left w:val="none" w:sz="0" w:space="0" w:color="auto"/>
        <w:bottom w:val="none" w:sz="0" w:space="0" w:color="auto"/>
        <w:right w:val="none" w:sz="0" w:space="0" w:color="auto"/>
      </w:divBdr>
    </w:div>
    <w:div w:id="1382482547">
      <w:marLeft w:val="0"/>
      <w:marRight w:val="0"/>
      <w:marTop w:val="0"/>
      <w:marBottom w:val="0"/>
      <w:divBdr>
        <w:top w:val="none" w:sz="0" w:space="0" w:color="auto"/>
        <w:left w:val="none" w:sz="0" w:space="0" w:color="auto"/>
        <w:bottom w:val="none" w:sz="0" w:space="0" w:color="auto"/>
        <w:right w:val="none" w:sz="0" w:space="0" w:color="auto"/>
      </w:divBdr>
    </w:div>
    <w:div w:id="1382482548">
      <w:marLeft w:val="0"/>
      <w:marRight w:val="0"/>
      <w:marTop w:val="0"/>
      <w:marBottom w:val="0"/>
      <w:divBdr>
        <w:top w:val="none" w:sz="0" w:space="0" w:color="auto"/>
        <w:left w:val="none" w:sz="0" w:space="0" w:color="auto"/>
        <w:bottom w:val="none" w:sz="0" w:space="0" w:color="auto"/>
        <w:right w:val="none" w:sz="0" w:space="0" w:color="auto"/>
      </w:divBdr>
    </w:div>
    <w:div w:id="1382482549">
      <w:marLeft w:val="0"/>
      <w:marRight w:val="0"/>
      <w:marTop w:val="0"/>
      <w:marBottom w:val="0"/>
      <w:divBdr>
        <w:top w:val="none" w:sz="0" w:space="0" w:color="auto"/>
        <w:left w:val="none" w:sz="0" w:space="0" w:color="auto"/>
        <w:bottom w:val="none" w:sz="0" w:space="0" w:color="auto"/>
        <w:right w:val="none" w:sz="0" w:space="0" w:color="auto"/>
      </w:divBdr>
    </w:div>
    <w:div w:id="1382482550">
      <w:marLeft w:val="0"/>
      <w:marRight w:val="0"/>
      <w:marTop w:val="0"/>
      <w:marBottom w:val="0"/>
      <w:divBdr>
        <w:top w:val="none" w:sz="0" w:space="0" w:color="auto"/>
        <w:left w:val="none" w:sz="0" w:space="0" w:color="auto"/>
        <w:bottom w:val="none" w:sz="0" w:space="0" w:color="auto"/>
        <w:right w:val="none" w:sz="0" w:space="0" w:color="auto"/>
      </w:divBdr>
    </w:div>
    <w:div w:id="1382482551">
      <w:marLeft w:val="0"/>
      <w:marRight w:val="0"/>
      <w:marTop w:val="0"/>
      <w:marBottom w:val="0"/>
      <w:divBdr>
        <w:top w:val="none" w:sz="0" w:space="0" w:color="auto"/>
        <w:left w:val="none" w:sz="0" w:space="0" w:color="auto"/>
        <w:bottom w:val="none" w:sz="0" w:space="0" w:color="auto"/>
        <w:right w:val="none" w:sz="0" w:space="0" w:color="auto"/>
      </w:divBdr>
    </w:div>
    <w:div w:id="1382482552">
      <w:marLeft w:val="0"/>
      <w:marRight w:val="0"/>
      <w:marTop w:val="0"/>
      <w:marBottom w:val="0"/>
      <w:divBdr>
        <w:top w:val="none" w:sz="0" w:space="0" w:color="auto"/>
        <w:left w:val="none" w:sz="0" w:space="0" w:color="auto"/>
        <w:bottom w:val="none" w:sz="0" w:space="0" w:color="auto"/>
        <w:right w:val="none" w:sz="0" w:space="0" w:color="auto"/>
      </w:divBdr>
    </w:div>
    <w:div w:id="1382482553">
      <w:marLeft w:val="0"/>
      <w:marRight w:val="0"/>
      <w:marTop w:val="0"/>
      <w:marBottom w:val="0"/>
      <w:divBdr>
        <w:top w:val="none" w:sz="0" w:space="0" w:color="auto"/>
        <w:left w:val="none" w:sz="0" w:space="0" w:color="auto"/>
        <w:bottom w:val="none" w:sz="0" w:space="0" w:color="auto"/>
        <w:right w:val="none" w:sz="0" w:space="0" w:color="auto"/>
      </w:divBdr>
    </w:div>
    <w:div w:id="1382482554">
      <w:marLeft w:val="0"/>
      <w:marRight w:val="0"/>
      <w:marTop w:val="0"/>
      <w:marBottom w:val="0"/>
      <w:divBdr>
        <w:top w:val="none" w:sz="0" w:space="0" w:color="auto"/>
        <w:left w:val="none" w:sz="0" w:space="0" w:color="auto"/>
        <w:bottom w:val="none" w:sz="0" w:space="0" w:color="auto"/>
        <w:right w:val="none" w:sz="0" w:space="0" w:color="auto"/>
      </w:divBdr>
    </w:div>
    <w:div w:id="1382482555">
      <w:marLeft w:val="0"/>
      <w:marRight w:val="0"/>
      <w:marTop w:val="0"/>
      <w:marBottom w:val="0"/>
      <w:divBdr>
        <w:top w:val="none" w:sz="0" w:space="0" w:color="auto"/>
        <w:left w:val="none" w:sz="0" w:space="0" w:color="auto"/>
        <w:bottom w:val="none" w:sz="0" w:space="0" w:color="auto"/>
        <w:right w:val="none" w:sz="0" w:space="0" w:color="auto"/>
      </w:divBdr>
    </w:div>
    <w:div w:id="1382482556">
      <w:marLeft w:val="0"/>
      <w:marRight w:val="0"/>
      <w:marTop w:val="0"/>
      <w:marBottom w:val="0"/>
      <w:divBdr>
        <w:top w:val="none" w:sz="0" w:space="0" w:color="auto"/>
        <w:left w:val="none" w:sz="0" w:space="0" w:color="auto"/>
        <w:bottom w:val="none" w:sz="0" w:space="0" w:color="auto"/>
        <w:right w:val="none" w:sz="0" w:space="0" w:color="auto"/>
      </w:divBdr>
    </w:div>
    <w:div w:id="1382482557">
      <w:marLeft w:val="0"/>
      <w:marRight w:val="0"/>
      <w:marTop w:val="0"/>
      <w:marBottom w:val="0"/>
      <w:divBdr>
        <w:top w:val="none" w:sz="0" w:space="0" w:color="auto"/>
        <w:left w:val="none" w:sz="0" w:space="0" w:color="auto"/>
        <w:bottom w:val="none" w:sz="0" w:space="0" w:color="auto"/>
        <w:right w:val="none" w:sz="0" w:space="0" w:color="auto"/>
      </w:divBdr>
    </w:div>
    <w:div w:id="1382482558">
      <w:marLeft w:val="0"/>
      <w:marRight w:val="0"/>
      <w:marTop w:val="0"/>
      <w:marBottom w:val="0"/>
      <w:divBdr>
        <w:top w:val="none" w:sz="0" w:space="0" w:color="auto"/>
        <w:left w:val="none" w:sz="0" w:space="0" w:color="auto"/>
        <w:bottom w:val="none" w:sz="0" w:space="0" w:color="auto"/>
        <w:right w:val="none" w:sz="0" w:space="0" w:color="auto"/>
      </w:divBdr>
    </w:div>
    <w:div w:id="1382482559">
      <w:marLeft w:val="0"/>
      <w:marRight w:val="0"/>
      <w:marTop w:val="0"/>
      <w:marBottom w:val="0"/>
      <w:divBdr>
        <w:top w:val="none" w:sz="0" w:space="0" w:color="auto"/>
        <w:left w:val="none" w:sz="0" w:space="0" w:color="auto"/>
        <w:bottom w:val="none" w:sz="0" w:space="0" w:color="auto"/>
        <w:right w:val="none" w:sz="0" w:space="0" w:color="auto"/>
      </w:divBdr>
    </w:div>
    <w:div w:id="1382482560">
      <w:marLeft w:val="0"/>
      <w:marRight w:val="0"/>
      <w:marTop w:val="0"/>
      <w:marBottom w:val="0"/>
      <w:divBdr>
        <w:top w:val="none" w:sz="0" w:space="0" w:color="auto"/>
        <w:left w:val="none" w:sz="0" w:space="0" w:color="auto"/>
        <w:bottom w:val="none" w:sz="0" w:space="0" w:color="auto"/>
        <w:right w:val="none" w:sz="0" w:space="0" w:color="auto"/>
      </w:divBdr>
    </w:div>
    <w:div w:id="1382482561">
      <w:marLeft w:val="0"/>
      <w:marRight w:val="0"/>
      <w:marTop w:val="0"/>
      <w:marBottom w:val="0"/>
      <w:divBdr>
        <w:top w:val="none" w:sz="0" w:space="0" w:color="auto"/>
        <w:left w:val="none" w:sz="0" w:space="0" w:color="auto"/>
        <w:bottom w:val="none" w:sz="0" w:space="0" w:color="auto"/>
        <w:right w:val="none" w:sz="0" w:space="0" w:color="auto"/>
      </w:divBdr>
    </w:div>
    <w:div w:id="1382482562">
      <w:marLeft w:val="0"/>
      <w:marRight w:val="0"/>
      <w:marTop w:val="0"/>
      <w:marBottom w:val="0"/>
      <w:divBdr>
        <w:top w:val="none" w:sz="0" w:space="0" w:color="auto"/>
        <w:left w:val="none" w:sz="0" w:space="0" w:color="auto"/>
        <w:bottom w:val="none" w:sz="0" w:space="0" w:color="auto"/>
        <w:right w:val="none" w:sz="0" w:space="0" w:color="auto"/>
      </w:divBdr>
    </w:div>
    <w:div w:id="1382482563">
      <w:marLeft w:val="0"/>
      <w:marRight w:val="0"/>
      <w:marTop w:val="0"/>
      <w:marBottom w:val="0"/>
      <w:divBdr>
        <w:top w:val="none" w:sz="0" w:space="0" w:color="auto"/>
        <w:left w:val="none" w:sz="0" w:space="0" w:color="auto"/>
        <w:bottom w:val="none" w:sz="0" w:space="0" w:color="auto"/>
        <w:right w:val="none" w:sz="0" w:space="0" w:color="auto"/>
      </w:divBdr>
    </w:div>
    <w:div w:id="1382482564">
      <w:marLeft w:val="0"/>
      <w:marRight w:val="0"/>
      <w:marTop w:val="0"/>
      <w:marBottom w:val="0"/>
      <w:divBdr>
        <w:top w:val="none" w:sz="0" w:space="0" w:color="auto"/>
        <w:left w:val="none" w:sz="0" w:space="0" w:color="auto"/>
        <w:bottom w:val="none" w:sz="0" w:space="0" w:color="auto"/>
        <w:right w:val="none" w:sz="0" w:space="0" w:color="auto"/>
      </w:divBdr>
    </w:div>
    <w:div w:id="1382482565">
      <w:marLeft w:val="0"/>
      <w:marRight w:val="0"/>
      <w:marTop w:val="0"/>
      <w:marBottom w:val="0"/>
      <w:divBdr>
        <w:top w:val="none" w:sz="0" w:space="0" w:color="auto"/>
        <w:left w:val="none" w:sz="0" w:space="0" w:color="auto"/>
        <w:bottom w:val="none" w:sz="0" w:space="0" w:color="auto"/>
        <w:right w:val="none" w:sz="0" w:space="0" w:color="auto"/>
      </w:divBdr>
    </w:div>
    <w:div w:id="1382482566">
      <w:marLeft w:val="0"/>
      <w:marRight w:val="0"/>
      <w:marTop w:val="0"/>
      <w:marBottom w:val="0"/>
      <w:divBdr>
        <w:top w:val="none" w:sz="0" w:space="0" w:color="auto"/>
        <w:left w:val="none" w:sz="0" w:space="0" w:color="auto"/>
        <w:bottom w:val="none" w:sz="0" w:space="0" w:color="auto"/>
        <w:right w:val="none" w:sz="0" w:space="0" w:color="auto"/>
      </w:divBdr>
    </w:div>
    <w:div w:id="1382482567">
      <w:marLeft w:val="0"/>
      <w:marRight w:val="0"/>
      <w:marTop w:val="0"/>
      <w:marBottom w:val="0"/>
      <w:divBdr>
        <w:top w:val="none" w:sz="0" w:space="0" w:color="auto"/>
        <w:left w:val="none" w:sz="0" w:space="0" w:color="auto"/>
        <w:bottom w:val="none" w:sz="0" w:space="0" w:color="auto"/>
        <w:right w:val="none" w:sz="0" w:space="0" w:color="auto"/>
      </w:divBdr>
    </w:div>
    <w:div w:id="1382482568">
      <w:marLeft w:val="0"/>
      <w:marRight w:val="0"/>
      <w:marTop w:val="0"/>
      <w:marBottom w:val="0"/>
      <w:divBdr>
        <w:top w:val="none" w:sz="0" w:space="0" w:color="auto"/>
        <w:left w:val="none" w:sz="0" w:space="0" w:color="auto"/>
        <w:bottom w:val="none" w:sz="0" w:space="0" w:color="auto"/>
        <w:right w:val="none" w:sz="0" w:space="0" w:color="auto"/>
      </w:divBdr>
    </w:div>
    <w:div w:id="1382482569">
      <w:marLeft w:val="0"/>
      <w:marRight w:val="0"/>
      <w:marTop w:val="0"/>
      <w:marBottom w:val="0"/>
      <w:divBdr>
        <w:top w:val="none" w:sz="0" w:space="0" w:color="auto"/>
        <w:left w:val="none" w:sz="0" w:space="0" w:color="auto"/>
        <w:bottom w:val="none" w:sz="0" w:space="0" w:color="auto"/>
        <w:right w:val="none" w:sz="0" w:space="0" w:color="auto"/>
      </w:divBdr>
    </w:div>
    <w:div w:id="1382482570">
      <w:marLeft w:val="0"/>
      <w:marRight w:val="0"/>
      <w:marTop w:val="0"/>
      <w:marBottom w:val="0"/>
      <w:divBdr>
        <w:top w:val="none" w:sz="0" w:space="0" w:color="auto"/>
        <w:left w:val="none" w:sz="0" w:space="0" w:color="auto"/>
        <w:bottom w:val="none" w:sz="0" w:space="0" w:color="auto"/>
        <w:right w:val="none" w:sz="0" w:space="0" w:color="auto"/>
      </w:divBdr>
    </w:div>
    <w:div w:id="1382482571">
      <w:marLeft w:val="0"/>
      <w:marRight w:val="0"/>
      <w:marTop w:val="0"/>
      <w:marBottom w:val="0"/>
      <w:divBdr>
        <w:top w:val="none" w:sz="0" w:space="0" w:color="auto"/>
        <w:left w:val="none" w:sz="0" w:space="0" w:color="auto"/>
        <w:bottom w:val="none" w:sz="0" w:space="0" w:color="auto"/>
        <w:right w:val="none" w:sz="0" w:space="0" w:color="auto"/>
      </w:divBdr>
    </w:div>
    <w:div w:id="1382482572">
      <w:marLeft w:val="0"/>
      <w:marRight w:val="0"/>
      <w:marTop w:val="0"/>
      <w:marBottom w:val="0"/>
      <w:divBdr>
        <w:top w:val="none" w:sz="0" w:space="0" w:color="auto"/>
        <w:left w:val="none" w:sz="0" w:space="0" w:color="auto"/>
        <w:bottom w:val="none" w:sz="0" w:space="0" w:color="auto"/>
        <w:right w:val="none" w:sz="0" w:space="0" w:color="auto"/>
      </w:divBdr>
    </w:div>
    <w:div w:id="1382482573">
      <w:marLeft w:val="0"/>
      <w:marRight w:val="0"/>
      <w:marTop w:val="0"/>
      <w:marBottom w:val="0"/>
      <w:divBdr>
        <w:top w:val="none" w:sz="0" w:space="0" w:color="auto"/>
        <w:left w:val="none" w:sz="0" w:space="0" w:color="auto"/>
        <w:bottom w:val="none" w:sz="0" w:space="0" w:color="auto"/>
        <w:right w:val="none" w:sz="0" w:space="0" w:color="auto"/>
      </w:divBdr>
    </w:div>
    <w:div w:id="1382482574">
      <w:marLeft w:val="0"/>
      <w:marRight w:val="0"/>
      <w:marTop w:val="0"/>
      <w:marBottom w:val="0"/>
      <w:divBdr>
        <w:top w:val="none" w:sz="0" w:space="0" w:color="auto"/>
        <w:left w:val="none" w:sz="0" w:space="0" w:color="auto"/>
        <w:bottom w:val="none" w:sz="0" w:space="0" w:color="auto"/>
        <w:right w:val="none" w:sz="0" w:space="0" w:color="auto"/>
      </w:divBdr>
    </w:div>
    <w:div w:id="1382482575">
      <w:marLeft w:val="0"/>
      <w:marRight w:val="0"/>
      <w:marTop w:val="0"/>
      <w:marBottom w:val="0"/>
      <w:divBdr>
        <w:top w:val="none" w:sz="0" w:space="0" w:color="auto"/>
        <w:left w:val="none" w:sz="0" w:space="0" w:color="auto"/>
        <w:bottom w:val="none" w:sz="0" w:space="0" w:color="auto"/>
        <w:right w:val="none" w:sz="0" w:space="0" w:color="auto"/>
      </w:divBdr>
    </w:div>
    <w:div w:id="1382482576">
      <w:marLeft w:val="0"/>
      <w:marRight w:val="0"/>
      <w:marTop w:val="0"/>
      <w:marBottom w:val="0"/>
      <w:divBdr>
        <w:top w:val="none" w:sz="0" w:space="0" w:color="auto"/>
        <w:left w:val="none" w:sz="0" w:space="0" w:color="auto"/>
        <w:bottom w:val="none" w:sz="0" w:space="0" w:color="auto"/>
        <w:right w:val="none" w:sz="0" w:space="0" w:color="auto"/>
      </w:divBdr>
    </w:div>
    <w:div w:id="1382482577">
      <w:marLeft w:val="0"/>
      <w:marRight w:val="0"/>
      <w:marTop w:val="0"/>
      <w:marBottom w:val="0"/>
      <w:divBdr>
        <w:top w:val="none" w:sz="0" w:space="0" w:color="auto"/>
        <w:left w:val="none" w:sz="0" w:space="0" w:color="auto"/>
        <w:bottom w:val="none" w:sz="0" w:space="0" w:color="auto"/>
        <w:right w:val="none" w:sz="0" w:space="0" w:color="auto"/>
      </w:divBdr>
      <w:divsChild>
        <w:div w:id="1382482466">
          <w:marLeft w:val="-108"/>
          <w:marRight w:val="0"/>
          <w:marTop w:val="0"/>
          <w:marBottom w:val="0"/>
          <w:divBdr>
            <w:top w:val="none" w:sz="0" w:space="0" w:color="auto"/>
            <w:left w:val="none" w:sz="0" w:space="0" w:color="auto"/>
            <w:bottom w:val="none" w:sz="0" w:space="0" w:color="auto"/>
            <w:right w:val="none" w:sz="0" w:space="0" w:color="auto"/>
          </w:divBdr>
        </w:div>
      </w:divsChild>
    </w:div>
    <w:div w:id="1382482578">
      <w:marLeft w:val="0"/>
      <w:marRight w:val="0"/>
      <w:marTop w:val="0"/>
      <w:marBottom w:val="0"/>
      <w:divBdr>
        <w:top w:val="none" w:sz="0" w:space="0" w:color="auto"/>
        <w:left w:val="none" w:sz="0" w:space="0" w:color="auto"/>
        <w:bottom w:val="none" w:sz="0" w:space="0" w:color="auto"/>
        <w:right w:val="none" w:sz="0" w:space="0" w:color="auto"/>
      </w:divBdr>
    </w:div>
    <w:div w:id="1382482579">
      <w:marLeft w:val="0"/>
      <w:marRight w:val="0"/>
      <w:marTop w:val="0"/>
      <w:marBottom w:val="0"/>
      <w:divBdr>
        <w:top w:val="none" w:sz="0" w:space="0" w:color="auto"/>
        <w:left w:val="none" w:sz="0" w:space="0" w:color="auto"/>
        <w:bottom w:val="none" w:sz="0" w:space="0" w:color="auto"/>
        <w:right w:val="none" w:sz="0" w:space="0" w:color="auto"/>
      </w:divBdr>
    </w:div>
    <w:div w:id="1382482580">
      <w:marLeft w:val="0"/>
      <w:marRight w:val="0"/>
      <w:marTop w:val="0"/>
      <w:marBottom w:val="0"/>
      <w:divBdr>
        <w:top w:val="none" w:sz="0" w:space="0" w:color="auto"/>
        <w:left w:val="none" w:sz="0" w:space="0" w:color="auto"/>
        <w:bottom w:val="none" w:sz="0" w:space="0" w:color="auto"/>
        <w:right w:val="none" w:sz="0" w:space="0" w:color="auto"/>
      </w:divBdr>
    </w:div>
    <w:div w:id="1382482581">
      <w:marLeft w:val="0"/>
      <w:marRight w:val="0"/>
      <w:marTop w:val="0"/>
      <w:marBottom w:val="0"/>
      <w:divBdr>
        <w:top w:val="none" w:sz="0" w:space="0" w:color="auto"/>
        <w:left w:val="none" w:sz="0" w:space="0" w:color="auto"/>
        <w:bottom w:val="none" w:sz="0" w:space="0" w:color="auto"/>
        <w:right w:val="none" w:sz="0" w:space="0" w:color="auto"/>
      </w:divBdr>
    </w:div>
    <w:div w:id="1382482582">
      <w:marLeft w:val="0"/>
      <w:marRight w:val="0"/>
      <w:marTop w:val="0"/>
      <w:marBottom w:val="0"/>
      <w:divBdr>
        <w:top w:val="none" w:sz="0" w:space="0" w:color="auto"/>
        <w:left w:val="none" w:sz="0" w:space="0" w:color="auto"/>
        <w:bottom w:val="none" w:sz="0" w:space="0" w:color="auto"/>
        <w:right w:val="none" w:sz="0" w:space="0" w:color="auto"/>
      </w:divBdr>
    </w:div>
    <w:div w:id="1382482583">
      <w:marLeft w:val="0"/>
      <w:marRight w:val="0"/>
      <w:marTop w:val="0"/>
      <w:marBottom w:val="0"/>
      <w:divBdr>
        <w:top w:val="none" w:sz="0" w:space="0" w:color="auto"/>
        <w:left w:val="none" w:sz="0" w:space="0" w:color="auto"/>
        <w:bottom w:val="none" w:sz="0" w:space="0" w:color="auto"/>
        <w:right w:val="none" w:sz="0" w:space="0" w:color="auto"/>
      </w:divBdr>
    </w:div>
    <w:div w:id="1382482584">
      <w:marLeft w:val="0"/>
      <w:marRight w:val="0"/>
      <w:marTop w:val="0"/>
      <w:marBottom w:val="0"/>
      <w:divBdr>
        <w:top w:val="none" w:sz="0" w:space="0" w:color="auto"/>
        <w:left w:val="none" w:sz="0" w:space="0" w:color="auto"/>
        <w:bottom w:val="none" w:sz="0" w:space="0" w:color="auto"/>
        <w:right w:val="none" w:sz="0" w:space="0" w:color="auto"/>
      </w:divBdr>
    </w:div>
    <w:div w:id="1382482585">
      <w:marLeft w:val="0"/>
      <w:marRight w:val="0"/>
      <w:marTop w:val="0"/>
      <w:marBottom w:val="0"/>
      <w:divBdr>
        <w:top w:val="none" w:sz="0" w:space="0" w:color="auto"/>
        <w:left w:val="none" w:sz="0" w:space="0" w:color="auto"/>
        <w:bottom w:val="none" w:sz="0" w:space="0" w:color="auto"/>
        <w:right w:val="none" w:sz="0" w:space="0" w:color="auto"/>
      </w:divBdr>
    </w:div>
    <w:div w:id="1382482586">
      <w:marLeft w:val="0"/>
      <w:marRight w:val="0"/>
      <w:marTop w:val="0"/>
      <w:marBottom w:val="0"/>
      <w:divBdr>
        <w:top w:val="none" w:sz="0" w:space="0" w:color="auto"/>
        <w:left w:val="none" w:sz="0" w:space="0" w:color="auto"/>
        <w:bottom w:val="none" w:sz="0" w:space="0" w:color="auto"/>
        <w:right w:val="none" w:sz="0" w:space="0" w:color="auto"/>
      </w:divBdr>
    </w:div>
    <w:div w:id="1382482587">
      <w:marLeft w:val="0"/>
      <w:marRight w:val="0"/>
      <w:marTop w:val="0"/>
      <w:marBottom w:val="0"/>
      <w:divBdr>
        <w:top w:val="none" w:sz="0" w:space="0" w:color="auto"/>
        <w:left w:val="none" w:sz="0" w:space="0" w:color="auto"/>
        <w:bottom w:val="none" w:sz="0" w:space="0" w:color="auto"/>
        <w:right w:val="none" w:sz="0" w:space="0" w:color="auto"/>
      </w:divBdr>
    </w:div>
    <w:div w:id="1382482588">
      <w:marLeft w:val="0"/>
      <w:marRight w:val="0"/>
      <w:marTop w:val="0"/>
      <w:marBottom w:val="0"/>
      <w:divBdr>
        <w:top w:val="none" w:sz="0" w:space="0" w:color="auto"/>
        <w:left w:val="none" w:sz="0" w:space="0" w:color="auto"/>
        <w:bottom w:val="none" w:sz="0" w:space="0" w:color="auto"/>
        <w:right w:val="none" w:sz="0" w:space="0" w:color="auto"/>
      </w:divBdr>
    </w:div>
    <w:div w:id="1382482589">
      <w:marLeft w:val="0"/>
      <w:marRight w:val="0"/>
      <w:marTop w:val="0"/>
      <w:marBottom w:val="0"/>
      <w:divBdr>
        <w:top w:val="none" w:sz="0" w:space="0" w:color="auto"/>
        <w:left w:val="none" w:sz="0" w:space="0" w:color="auto"/>
        <w:bottom w:val="none" w:sz="0" w:space="0" w:color="auto"/>
        <w:right w:val="none" w:sz="0" w:space="0" w:color="auto"/>
      </w:divBdr>
    </w:div>
    <w:div w:id="1382482590">
      <w:marLeft w:val="0"/>
      <w:marRight w:val="0"/>
      <w:marTop w:val="0"/>
      <w:marBottom w:val="0"/>
      <w:divBdr>
        <w:top w:val="none" w:sz="0" w:space="0" w:color="auto"/>
        <w:left w:val="none" w:sz="0" w:space="0" w:color="auto"/>
        <w:bottom w:val="none" w:sz="0" w:space="0" w:color="auto"/>
        <w:right w:val="none" w:sz="0" w:space="0" w:color="auto"/>
      </w:divBdr>
    </w:div>
    <w:div w:id="1382482591">
      <w:marLeft w:val="0"/>
      <w:marRight w:val="0"/>
      <w:marTop w:val="0"/>
      <w:marBottom w:val="0"/>
      <w:divBdr>
        <w:top w:val="none" w:sz="0" w:space="0" w:color="auto"/>
        <w:left w:val="none" w:sz="0" w:space="0" w:color="auto"/>
        <w:bottom w:val="none" w:sz="0" w:space="0" w:color="auto"/>
        <w:right w:val="none" w:sz="0" w:space="0" w:color="auto"/>
      </w:divBdr>
    </w:div>
    <w:div w:id="1382482592">
      <w:marLeft w:val="0"/>
      <w:marRight w:val="0"/>
      <w:marTop w:val="0"/>
      <w:marBottom w:val="0"/>
      <w:divBdr>
        <w:top w:val="none" w:sz="0" w:space="0" w:color="auto"/>
        <w:left w:val="none" w:sz="0" w:space="0" w:color="auto"/>
        <w:bottom w:val="none" w:sz="0" w:space="0" w:color="auto"/>
        <w:right w:val="none" w:sz="0" w:space="0" w:color="auto"/>
      </w:divBdr>
    </w:div>
    <w:div w:id="1382482593">
      <w:marLeft w:val="300"/>
      <w:marRight w:val="225"/>
      <w:marTop w:val="120"/>
      <w:marBottom w:val="120"/>
      <w:divBdr>
        <w:top w:val="none" w:sz="0" w:space="0" w:color="auto"/>
        <w:left w:val="none" w:sz="0" w:space="0" w:color="auto"/>
        <w:bottom w:val="none" w:sz="0" w:space="0" w:color="auto"/>
        <w:right w:val="none" w:sz="0" w:space="0" w:color="auto"/>
      </w:divBdr>
    </w:div>
    <w:div w:id="1382482594">
      <w:marLeft w:val="0"/>
      <w:marRight w:val="0"/>
      <w:marTop w:val="0"/>
      <w:marBottom w:val="0"/>
      <w:divBdr>
        <w:top w:val="none" w:sz="0" w:space="0" w:color="auto"/>
        <w:left w:val="none" w:sz="0" w:space="0" w:color="auto"/>
        <w:bottom w:val="none" w:sz="0" w:space="0" w:color="auto"/>
        <w:right w:val="none" w:sz="0" w:space="0" w:color="auto"/>
      </w:divBdr>
    </w:div>
    <w:div w:id="1382482595">
      <w:marLeft w:val="0"/>
      <w:marRight w:val="0"/>
      <w:marTop w:val="0"/>
      <w:marBottom w:val="0"/>
      <w:divBdr>
        <w:top w:val="none" w:sz="0" w:space="0" w:color="auto"/>
        <w:left w:val="none" w:sz="0" w:space="0" w:color="auto"/>
        <w:bottom w:val="none" w:sz="0" w:space="0" w:color="auto"/>
        <w:right w:val="none" w:sz="0" w:space="0" w:color="auto"/>
      </w:divBdr>
    </w:div>
    <w:div w:id="1382482596">
      <w:marLeft w:val="0"/>
      <w:marRight w:val="0"/>
      <w:marTop w:val="0"/>
      <w:marBottom w:val="0"/>
      <w:divBdr>
        <w:top w:val="none" w:sz="0" w:space="0" w:color="auto"/>
        <w:left w:val="none" w:sz="0" w:space="0" w:color="auto"/>
        <w:bottom w:val="none" w:sz="0" w:space="0" w:color="auto"/>
        <w:right w:val="none" w:sz="0" w:space="0" w:color="auto"/>
      </w:divBdr>
    </w:div>
    <w:div w:id="1382482597">
      <w:marLeft w:val="0"/>
      <w:marRight w:val="0"/>
      <w:marTop w:val="0"/>
      <w:marBottom w:val="0"/>
      <w:divBdr>
        <w:top w:val="none" w:sz="0" w:space="0" w:color="auto"/>
        <w:left w:val="none" w:sz="0" w:space="0" w:color="auto"/>
        <w:bottom w:val="none" w:sz="0" w:space="0" w:color="auto"/>
        <w:right w:val="none" w:sz="0" w:space="0" w:color="auto"/>
      </w:divBdr>
    </w:div>
    <w:div w:id="1382482598">
      <w:marLeft w:val="0"/>
      <w:marRight w:val="0"/>
      <w:marTop w:val="0"/>
      <w:marBottom w:val="0"/>
      <w:divBdr>
        <w:top w:val="none" w:sz="0" w:space="0" w:color="auto"/>
        <w:left w:val="none" w:sz="0" w:space="0" w:color="auto"/>
        <w:bottom w:val="none" w:sz="0" w:space="0" w:color="auto"/>
        <w:right w:val="none" w:sz="0" w:space="0" w:color="auto"/>
      </w:divBdr>
    </w:div>
    <w:div w:id="1382482599">
      <w:marLeft w:val="0"/>
      <w:marRight w:val="0"/>
      <w:marTop w:val="0"/>
      <w:marBottom w:val="0"/>
      <w:divBdr>
        <w:top w:val="none" w:sz="0" w:space="0" w:color="auto"/>
        <w:left w:val="none" w:sz="0" w:space="0" w:color="auto"/>
        <w:bottom w:val="none" w:sz="0" w:space="0" w:color="auto"/>
        <w:right w:val="none" w:sz="0" w:space="0" w:color="auto"/>
      </w:divBdr>
    </w:div>
    <w:div w:id="1382482600">
      <w:marLeft w:val="0"/>
      <w:marRight w:val="0"/>
      <w:marTop w:val="0"/>
      <w:marBottom w:val="0"/>
      <w:divBdr>
        <w:top w:val="none" w:sz="0" w:space="0" w:color="auto"/>
        <w:left w:val="none" w:sz="0" w:space="0" w:color="auto"/>
        <w:bottom w:val="none" w:sz="0" w:space="0" w:color="auto"/>
        <w:right w:val="none" w:sz="0" w:space="0" w:color="auto"/>
      </w:divBdr>
    </w:div>
    <w:div w:id="1382482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admin</cp:lastModifiedBy>
  <cp:revision>2</cp:revision>
  <cp:lastPrinted>2018-09-11T12:57:00Z</cp:lastPrinted>
  <dcterms:created xsi:type="dcterms:W3CDTF">2022-01-24T06:55:00Z</dcterms:created>
  <dcterms:modified xsi:type="dcterms:W3CDTF">2022-01-24T06:55:00Z</dcterms:modified>
</cp:coreProperties>
</file>